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BA012" w14:textId="49D4CF92" w:rsidR="0061506C" w:rsidRPr="00531B62" w:rsidRDefault="00300E30" w:rsidP="00300E30">
      <w:pPr>
        <w:spacing w:after="0" w:line="240" w:lineRule="auto"/>
        <w:jc w:val="both"/>
        <w:rPr>
          <w:rFonts w:ascii="Trebuchet MS" w:eastAsia="Trebuchet MS" w:hAnsi="Trebuchet MS" w:cs="Trebuchet MS"/>
          <w:b/>
        </w:rPr>
      </w:pPr>
      <w:r w:rsidRPr="00531B62">
        <w:rPr>
          <w:rFonts w:ascii="Trebuchet MS" w:hAnsi="Trebuchet MS"/>
          <w:noProof/>
          <w:lang w:val="en-US"/>
        </w:rPr>
        <w:drawing>
          <wp:anchor distT="0" distB="0" distL="18415" distR="0" simplePos="0" relativeHeight="251658240" behindDoc="0" locked="0" layoutInCell="1" hidden="0" allowOverlap="1" wp14:anchorId="5DE3F658" wp14:editId="29FC1A9C">
            <wp:simplePos x="0" y="0"/>
            <wp:positionH relativeFrom="column">
              <wp:posOffset>5130165</wp:posOffset>
            </wp:positionH>
            <wp:positionV relativeFrom="paragraph">
              <wp:posOffset>26670</wp:posOffset>
            </wp:positionV>
            <wp:extent cx="1287780" cy="641985"/>
            <wp:effectExtent l="0" t="0" r="0" b="0"/>
            <wp:wrapSquare wrapText="bothSides" distT="0" distB="0" distL="18415"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12" t="-21" r="-12" b="-21"/>
                    <a:stretch>
                      <a:fillRect/>
                    </a:stretch>
                  </pic:blipFill>
                  <pic:spPr>
                    <a:xfrm>
                      <a:off x="0" y="0"/>
                      <a:ext cx="1287780" cy="641985"/>
                    </a:xfrm>
                    <a:prstGeom prst="rect">
                      <a:avLst/>
                    </a:prstGeom>
                    <a:ln/>
                  </pic:spPr>
                </pic:pic>
              </a:graphicData>
            </a:graphic>
          </wp:anchor>
        </w:drawing>
      </w:r>
      <w:r w:rsidRPr="00531B62">
        <w:rPr>
          <w:rFonts w:ascii="Trebuchet MS" w:hAnsi="Trebuchet MS"/>
          <w:noProof/>
          <w:lang w:val="en-US"/>
        </w:rPr>
        <w:drawing>
          <wp:anchor distT="0" distB="0" distL="114300" distR="114300" simplePos="0" relativeHeight="251659264" behindDoc="0" locked="0" layoutInCell="1" hidden="0" allowOverlap="1" wp14:anchorId="625A21CC" wp14:editId="042BE7AA">
            <wp:simplePos x="0" y="0"/>
            <wp:positionH relativeFrom="margin">
              <wp:align>left</wp:align>
            </wp:positionH>
            <wp:positionV relativeFrom="paragraph">
              <wp:posOffset>12700</wp:posOffset>
            </wp:positionV>
            <wp:extent cx="4093845" cy="723900"/>
            <wp:effectExtent l="0" t="0" r="1905" b="0"/>
            <wp:wrapTopAndBottom distT="0" distB="0"/>
            <wp:docPr id="2" name="image2.png"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2.png" descr="Une image contenant texte&#10;&#10;Description générée automatiquement"/>
                    <pic:cNvPicPr preferRelativeResize="0"/>
                  </pic:nvPicPr>
                  <pic:blipFill>
                    <a:blip r:embed="rId9"/>
                    <a:srcRect/>
                    <a:stretch>
                      <a:fillRect/>
                    </a:stretch>
                  </pic:blipFill>
                  <pic:spPr>
                    <a:xfrm>
                      <a:off x="0" y="0"/>
                      <a:ext cx="4093845" cy="723900"/>
                    </a:xfrm>
                    <a:prstGeom prst="rect">
                      <a:avLst/>
                    </a:prstGeom>
                    <a:ln/>
                  </pic:spPr>
                </pic:pic>
              </a:graphicData>
            </a:graphic>
          </wp:anchor>
        </w:drawing>
      </w:r>
    </w:p>
    <w:p w14:paraId="010BAD2F" w14:textId="34055EE2" w:rsidR="00AD471E" w:rsidRDefault="00AD471E" w:rsidP="00AD471E">
      <w:pPr>
        <w:autoSpaceDE w:val="0"/>
        <w:autoSpaceDN w:val="0"/>
        <w:adjustRightInd w:val="0"/>
        <w:spacing w:after="0" w:line="240" w:lineRule="auto"/>
        <w:jc w:val="center"/>
        <w:rPr>
          <w:rFonts w:ascii="Trebuchet MS" w:hAnsi="Trebuchet MS" w:cs="Trebuchet MS"/>
          <w:b/>
          <w:bCs/>
          <w:lang w:val="x-none"/>
        </w:rPr>
      </w:pPr>
    </w:p>
    <w:p w14:paraId="4D15DD0A" w14:textId="77777777" w:rsidR="00660E39" w:rsidRDefault="00660E39" w:rsidP="00AD471E">
      <w:pPr>
        <w:autoSpaceDE w:val="0"/>
        <w:autoSpaceDN w:val="0"/>
        <w:adjustRightInd w:val="0"/>
        <w:spacing w:after="0" w:line="240" w:lineRule="auto"/>
        <w:jc w:val="center"/>
        <w:rPr>
          <w:rFonts w:ascii="Trebuchet MS" w:hAnsi="Trebuchet MS" w:cs="Trebuchet MS"/>
          <w:b/>
          <w:bCs/>
          <w:lang w:val="x-none"/>
        </w:rPr>
      </w:pPr>
    </w:p>
    <w:p w14:paraId="6A2A45D3" w14:textId="1E12D14F" w:rsidR="001008A8" w:rsidRPr="001008A8" w:rsidRDefault="001008A8" w:rsidP="001A490F">
      <w:pPr>
        <w:pStyle w:val="NormalWeb"/>
        <w:shd w:val="clear" w:color="auto" w:fill="FFFFFF"/>
        <w:spacing w:before="0" w:beforeAutospacing="0" w:after="0" w:afterAutospacing="0"/>
        <w:ind w:left="720"/>
        <w:jc w:val="center"/>
        <w:rPr>
          <w:rFonts w:ascii="Tahoma" w:hAnsi="Tahoma" w:cs="Tahoma"/>
          <w:color w:val="000000"/>
          <w:sz w:val="22"/>
          <w:szCs w:val="22"/>
        </w:rPr>
      </w:pPr>
      <w:r w:rsidRPr="001008A8">
        <w:rPr>
          <w:rFonts w:ascii="Trebuchet MS" w:hAnsi="Trebuchet MS"/>
          <w:b/>
          <w:bCs/>
          <w:color w:val="000000"/>
          <w:sz w:val="22"/>
          <w:szCs w:val="22"/>
        </w:rPr>
        <w:t>Procedura de implementare a</w:t>
      </w:r>
      <w:r w:rsidRPr="001008A8">
        <w:rPr>
          <w:rFonts w:ascii="Trebuchet MS" w:hAnsi="Trebuchet MS" w:cs="Tahoma"/>
          <w:b/>
          <w:bCs/>
          <w:color w:val="000000"/>
          <w:sz w:val="22"/>
          <w:szCs w:val="22"/>
        </w:rPr>
        <w:t xml:space="preserve"> </w:t>
      </w:r>
      <w:r w:rsidR="001A490F" w:rsidRPr="001008A8">
        <w:rPr>
          <w:rFonts w:ascii="Trebuchet MS" w:hAnsi="Trebuchet MS" w:cs="Tahoma"/>
          <w:b/>
          <w:bCs/>
          <w:color w:val="000000"/>
          <w:sz w:val="22"/>
          <w:szCs w:val="22"/>
        </w:rPr>
        <w:t>Schem</w:t>
      </w:r>
      <w:r w:rsidR="001A490F">
        <w:rPr>
          <w:rFonts w:ascii="Trebuchet MS" w:hAnsi="Trebuchet MS" w:cs="Tahoma"/>
          <w:b/>
          <w:bCs/>
          <w:color w:val="000000"/>
          <w:sz w:val="22"/>
          <w:szCs w:val="22"/>
        </w:rPr>
        <w:t>ei</w:t>
      </w:r>
      <w:r w:rsidR="001A490F" w:rsidRPr="001008A8">
        <w:rPr>
          <w:rFonts w:ascii="Trebuchet MS" w:hAnsi="Trebuchet MS" w:cs="Tahoma"/>
          <w:b/>
          <w:bCs/>
          <w:color w:val="000000"/>
          <w:sz w:val="22"/>
          <w:szCs w:val="22"/>
        </w:rPr>
        <w:t> </w:t>
      </w:r>
      <w:r w:rsidR="001A490F" w:rsidRPr="001008A8">
        <w:rPr>
          <w:rFonts w:ascii="Trebuchet MS" w:hAnsi="Trebuchet MS" w:cs="Tahoma"/>
          <w:b/>
          <w:bCs/>
          <w:color w:val="000000"/>
          <w:sz w:val="22"/>
          <w:szCs w:val="22"/>
          <w:lang w:val="ro-RO"/>
        </w:rPr>
        <w:t>de minimis pentru operatorii economici în vederea modernizării şi dezvoltării</w:t>
      </w:r>
      <w:r w:rsidR="001A490F" w:rsidRPr="001008A8">
        <w:rPr>
          <w:rFonts w:ascii="Trebuchet MS" w:hAnsi="Trebuchet MS" w:cs="Tahoma"/>
          <w:color w:val="000000"/>
          <w:sz w:val="22"/>
          <w:szCs w:val="22"/>
          <w:lang w:val="ro-RO"/>
        </w:rPr>
        <w:t> </w:t>
      </w:r>
      <w:r w:rsidR="001A490F" w:rsidRPr="001008A8">
        <w:rPr>
          <w:rFonts w:ascii="Trebuchet MS" w:hAnsi="Trebuchet MS" w:cs="Tahoma"/>
          <w:b/>
          <w:bCs/>
          <w:color w:val="000000"/>
          <w:sz w:val="22"/>
          <w:szCs w:val="22"/>
          <w:lang w:val="ro-RO"/>
        </w:rPr>
        <w:t>stațiunilor balneare și balneoclimatice</w:t>
      </w:r>
      <w:r w:rsidR="001A490F">
        <w:rPr>
          <w:rFonts w:ascii="Trebuchet MS" w:hAnsi="Trebuchet MS" w:cs="Tahoma"/>
          <w:b/>
          <w:bCs/>
          <w:color w:val="000000"/>
          <w:sz w:val="22"/>
          <w:szCs w:val="22"/>
          <w:lang w:val="ro-RO"/>
        </w:rPr>
        <w:t xml:space="preserve"> -</w:t>
      </w:r>
      <w:r w:rsidR="001A490F">
        <w:rPr>
          <w:rFonts w:ascii="Tahoma" w:hAnsi="Tahoma" w:cs="Tahoma"/>
          <w:color w:val="000000"/>
          <w:sz w:val="22"/>
          <w:szCs w:val="22"/>
        </w:rPr>
        <w:t xml:space="preserve"> </w:t>
      </w:r>
      <w:r w:rsidRPr="001008A8">
        <w:rPr>
          <w:rFonts w:ascii="Trebuchet MS" w:hAnsi="Trebuchet MS" w:cs="Tahoma"/>
          <w:b/>
          <w:bCs/>
          <w:color w:val="000000"/>
          <w:sz w:val="22"/>
          <w:szCs w:val="22"/>
        </w:rPr>
        <w:t>Programul național pentru stimularea creării, dezvoltării și pro</w:t>
      </w:r>
      <w:r w:rsidR="001A490F">
        <w:rPr>
          <w:rFonts w:ascii="Trebuchet MS" w:hAnsi="Trebuchet MS" w:cs="Tahoma"/>
          <w:b/>
          <w:bCs/>
          <w:color w:val="000000"/>
          <w:sz w:val="22"/>
          <w:szCs w:val="22"/>
        </w:rPr>
        <w:t>movării brandurilor sectoriale</w:t>
      </w:r>
    </w:p>
    <w:p w14:paraId="653A58D0" w14:textId="77777777" w:rsidR="00AD471E" w:rsidRPr="001008A8" w:rsidRDefault="00AD471E" w:rsidP="00AD471E">
      <w:pPr>
        <w:autoSpaceDE w:val="0"/>
        <w:autoSpaceDN w:val="0"/>
        <w:adjustRightInd w:val="0"/>
        <w:spacing w:after="0" w:line="240" w:lineRule="auto"/>
        <w:jc w:val="center"/>
        <w:rPr>
          <w:rFonts w:ascii="Trebuchet MS" w:hAnsi="Trebuchet MS"/>
          <w:b/>
        </w:rPr>
      </w:pPr>
    </w:p>
    <w:p w14:paraId="7CED3B35" w14:textId="77777777" w:rsidR="00660E39" w:rsidRPr="00531B62" w:rsidRDefault="00660E39" w:rsidP="00AD471E">
      <w:pPr>
        <w:autoSpaceDE w:val="0"/>
        <w:autoSpaceDN w:val="0"/>
        <w:adjustRightInd w:val="0"/>
        <w:spacing w:after="0" w:line="240" w:lineRule="auto"/>
        <w:jc w:val="both"/>
        <w:rPr>
          <w:rFonts w:ascii="Trebuchet MS" w:hAnsi="Trebuchet MS" w:cs="Courier New"/>
          <w:lang w:val="x-none"/>
        </w:rPr>
      </w:pPr>
    </w:p>
    <w:p w14:paraId="4FC1590A" w14:textId="11258DAE" w:rsidR="006B419B" w:rsidRPr="00531B62"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1B62">
        <w:rPr>
          <w:rFonts w:ascii="Trebuchet MS" w:hAnsi="Trebuchet MS" w:cs="Trebuchet MS"/>
          <w:b/>
          <w:bCs/>
          <w:shd w:val="clear" w:color="auto" w:fill="FFFFFF"/>
          <w:lang w:val="x-none"/>
        </w:rPr>
        <w:t>Capitolul 1</w:t>
      </w:r>
    </w:p>
    <w:p w14:paraId="2D7F8BDE" w14:textId="4277FFB1" w:rsidR="006B419B" w:rsidRPr="00531B62" w:rsidRDefault="00AC5197" w:rsidP="00AD471E">
      <w:pPr>
        <w:autoSpaceDE w:val="0"/>
        <w:autoSpaceDN w:val="0"/>
        <w:adjustRightInd w:val="0"/>
        <w:spacing w:after="0" w:line="240" w:lineRule="auto"/>
        <w:jc w:val="center"/>
        <w:rPr>
          <w:rFonts w:ascii="Trebuchet MS" w:hAnsi="Trebuchet MS" w:cs="Trebuchet MS"/>
          <w:b/>
          <w:bCs/>
          <w:shd w:val="clear" w:color="auto" w:fill="FFFFFF"/>
          <w:lang w:val="en-US"/>
        </w:rPr>
      </w:pPr>
      <w:r w:rsidRPr="00531B62">
        <w:rPr>
          <w:rFonts w:ascii="Trebuchet MS" w:hAnsi="Trebuchet MS" w:cs="Trebuchet MS"/>
          <w:b/>
          <w:bCs/>
          <w:shd w:val="clear" w:color="auto" w:fill="FFFFFF"/>
          <w:lang w:val="en-US"/>
        </w:rPr>
        <w:t>Dispoziț</w:t>
      </w:r>
      <w:r w:rsidR="006B419B" w:rsidRPr="00531B62">
        <w:rPr>
          <w:rFonts w:ascii="Trebuchet MS" w:hAnsi="Trebuchet MS" w:cs="Trebuchet MS"/>
          <w:b/>
          <w:bCs/>
          <w:shd w:val="clear" w:color="auto" w:fill="FFFFFF"/>
          <w:lang w:val="en-US"/>
        </w:rPr>
        <w:t>ii generale</w:t>
      </w:r>
    </w:p>
    <w:p w14:paraId="58C3EF5C" w14:textId="77777777" w:rsidR="00B47132" w:rsidRPr="00531B62" w:rsidRDefault="00B47132" w:rsidP="00AD471E">
      <w:pPr>
        <w:autoSpaceDE w:val="0"/>
        <w:autoSpaceDN w:val="0"/>
        <w:adjustRightInd w:val="0"/>
        <w:spacing w:after="0" w:line="240" w:lineRule="auto"/>
        <w:jc w:val="both"/>
        <w:rPr>
          <w:rFonts w:ascii="Trebuchet MS" w:hAnsi="Trebuchet MS" w:cs="Trebuchet MS"/>
          <w:b/>
          <w:bCs/>
          <w:shd w:val="clear" w:color="auto" w:fill="FFFFFF"/>
          <w:lang w:val="x-none"/>
        </w:rPr>
      </w:pPr>
    </w:p>
    <w:p w14:paraId="13312F27" w14:textId="0A45C152" w:rsidR="00B47132" w:rsidRPr="00531B62" w:rsidRDefault="00E0747A" w:rsidP="00AD471E">
      <w:pPr>
        <w:autoSpaceDE w:val="0"/>
        <w:autoSpaceDN w:val="0"/>
        <w:adjustRightInd w:val="0"/>
        <w:spacing w:after="0" w:line="240" w:lineRule="auto"/>
        <w:jc w:val="both"/>
        <w:rPr>
          <w:rFonts w:ascii="Trebuchet MS" w:hAnsi="Trebuchet MS" w:cs="Trebuchet MS"/>
          <w:shd w:val="clear" w:color="auto" w:fill="FFFFFF"/>
          <w:lang w:val="x-none"/>
        </w:rPr>
      </w:pPr>
      <w:r>
        <w:rPr>
          <w:rFonts w:ascii="Trebuchet MS" w:hAnsi="Trebuchet MS" w:cs="Trebuchet MS"/>
          <w:shd w:val="clear" w:color="auto" w:fill="FFFFFF"/>
          <w:lang w:val="en-US"/>
        </w:rPr>
        <w:t>Art. 1.</w:t>
      </w:r>
      <w:r w:rsidR="006B419B" w:rsidRPr="00531B62">
        <w:rPr>
          <w:rFonts w:ascii="Trebuchet MS" w:hAnsi="Trebuchet MS" w:cs="Trebuchet MS"/>
          <w:shd w:val="clear" w:color="auto" w:fill="FFFFFF"/>
          <w:lang w:val="en-US"/>
        </w:rPr>
        <w:t xml:space="preserve"> </w:t>
      </w:r>
      <w:r w:rsidR="00B47132" w:rsidRPr="00531B62">
        <w:rPr>
          <w:rFonts w:ascii="Trebuchet MS" w:hAnsi="Trebuchet MS" w:cs="Trebuchet MS"/>
          <w:shd w:val="clear" w:color="auto" w:fill="FFFFFF"/>
          <w:lang w:val="x-none"/>
        </w:rPr>
        <w:t>Prezenta procedură instituie o schemă de ajutor de minimis denumită „</w:t>
      </w:r>
      <w:r w:rsidR="008A6F40" w:rsidRPr="00531B62">
        <w:rPr>
          <w:rFonts w:ascii="Trebuchet MS" w:hAnsi="Trebuchet MS" w:cs="Trebuchet MS"/>
          <w:shd w:val="clear" w:color="auto" w:fill="FFFFFF"/>
          <w:lang w:val="en-US"/>
        </w:rPr>
        <w:t xml:space="preserve">Schemă </w:t>
      </w:r>
      <w:r w:rsidR="008A6F40" w:rsidRPr="00531B62">
        <w:rPr>
          <w:rStyle w:val="l5def1"/>
          <w:rFonts w:ascii="Trebuchet MS" w:hAnsi="Trebuchet MS"/>
          <w:sz w:val="22"/>
        </w:rPr>
        <w:t xml:space="preserve">pentru </w:t>
      </w:r>
      <w:r w:rsidR="00AA211A">
        <w:rPr>
          <w:rFonts w:ascii="Trebuchet MS" w:hAnsi="Trebuchet MS"/>
        </w:rPr>
        <w:t xml:space="preserve">operatorii </w:t>
      </w:r>
      <w:r w:rsidR="00B01C09" w:rsidRPr="00531B62">
        <w:rPr>
          <w:rFonts w:ascii="Trebuchet MS" w:hAnsi="Trebuchet MS"/>
        </w:rPr>
        <w:t xml:space="preserve">economici, </w:t>
      </w:r>
      <w:r w:rsidR="00B80AC9" w:rsidRPr="00B80AC9">
        <w:rPr>
          <w:rFonts w:ascii="Trebuchet MS" w:hAnsi="Trebuchet MS" w:cs="Cambria"/>
        </w:rPr>
        <w:t>în vederea modernizării și dezvoltării</w:t>
      </w:r>
      <w:r w:rsidR="00B80AC9" w:rsidRPr="00B80AC9">
        <w:rPr>
          <w:rFonts w:ascii="Trebuchet MS" w:hAnsi="Trebuchet MS" w:cs="Cambria"/>
          <w:b/>
        </w:rPr>
        <w:t xml:space="preserve"> </w:t>
      </w:r>
      <w:r w:rsidR="00B01C09" w:rsidRPr="00531B62">
        <w:rPr>
          <w:rFonts w:ascii="Trebuchet MS" w:hAnsi="Trebuchet MS"/>
        </w:rPr>
        <w:t>stațiunilor balneare și balneoclimatice</w:t>
      </w:r>
      <w:r w:rsidR="00B47132" w:rsidRPr="00531B62">
        <w:rPr>
          <w:rFonts w:ascii="Trebuchet MS" w:hAnsi="Trebuchet MS" w:cs="Trebuchet MS"/>
          <w:lang w:val="x-none"/>
        </w:rPr>
        <w:t>”</w:t>
      </w:r>
      <w:r w:rsidR="00347658" w:rsidRPr="00531B62">
        <w:rPr>
          <w:rFonts w:ascii="Trebuchet MS" w:hAnsi="Trebuchet MS" w:cs="Trebuchet MS"/>
          <w:lang w:val="en-US"/>
        </w:rPr>
        <w:t>, denumită în continuare</w:t>
      </w:r>
      <w:r w:rsidR="00B47132" w:rsidRPr="00531B62">
        <w:rPr>
          <w:rFonts w:ascii="Trebuchet MS" w:hAnsi="Trebuchet MS" w:cs="Trebuchet MS"/>
          <w:shd w:val="clear" w:color="auto" w:fill="FFFFFF"/>
          <w:lang w:val="x-none"/>
        </w:rPr>
        <w:t xml:space="preserve"> </w:t>
      </w:r>
      <w:r w:rsidR="00347658" w:rsidRPr="00531B62">
        <w:rPr>
          <w:rFonts w:ascii="Trebuchet MS" w:hAnsi="Trebuchet MS" w:cs="Trebuchet MS"/>
          <w:i/>
          <w:shd w:val="clear" w:color="auto" w:fill="FFFFFF"/>
          <w:lang w:val="en-US"/>
        </w:rPr>
        <w:t>S</w:t>
      </w:r>
      <w:r w:rsidR="00347658" w:rsidRPr="00531B62">
        <w:rPr>
          <w:rFonts w:ascii="Trebuchet MS" w:hAnsi="Trebuchet MS" w:cs="Trebuchet MS"/>
          <w:i/>
          <w:shd w:val="clear" w:color="auto" w:fill="FFFFFF"/>
          <w:lang w:val="x-none"/>
        </w:rPr>
        <w:t>chema</w:t>
      </w:r>
      <w:r w:rsidR="00B47132" w:rsidRPr="00531B62">
        <w:rPr>
          <w:rFonts w:ascii="Trebuchet MS" w:hAnsi="Trebuchet MS" w:cs="Trebuchet MS"/>
          <w:shd w:val="clear" w:color="auto" w:fill="FFFFFF"/>
          <w:lang w:val="x-none"/>
        </w:rPr>
        <w:t>.</w:t>
      </w:r>
    </w:p>
    <w:p w14:paraId="3D17369E" w14:textId="77777777" w:rsidR="00AD471E" w:rsidRPr="00531B62" w:rsidRDefault="00AD471E" w:rsidP="00AD471E">
      <w:pPr>
        <w:autoSpaceDE w:val="0"/>
        <w:autoSpaceDN w:val="0"/>
        <w:adjustRightInd w:val="0"/>
        <w:spacing w:after="0" w:line="240" w:lineRule="auto"/>
        <w:jc w:val="both"/>
        <w:rPr>
          <w:rFonts w:ascii="Trebuchet MS" w:hAnsi="Trebuchet MS" w:cs="Trebuchet MS"/>
          <w:b/>
          <w:bCs/>
          <w:lang w:val="x-none"/>
        </w:rPr>
      </w:pPr>
    </w:p>
    <w:p w14:paraId="23A6F3AF" w14:textId="2672C6CF" w:rsidR="00B47132" w:rsidRPr="00531B62" w:rsidRDefault="006B419B"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1B62">
        <w:rPr>
          <w:rFonts w:ascii="Trebuchet MS" w:hAnsi="Trebuchet MS" w:cs="Trebuchet MS"/>
          <w:shd w:val="clear" w:color="auto" w:fill="FFFFFF"/>
          <w:lang w:val="en-US"/>
        </w:rPr>
        <w:t>Art.</w:t>
      </w:r>
      <w:r w:rsidR="00E0747A">
        <w:rPr>
          <w:rFonts w:ascii="Trebuchet MS" w:hAnsi="Trebuchet MS" w:cs="Trebuchet MS"/>
          <w:shd w:val="clear" w:color="auto" w:fill="FFFFFF"/>
          <w:lang w:val="en-US"/>
        </w:rPr>
        <w:t xml:space="preserve"> </w:t>
      </w:r>
      <w:r w:rsidRPr="00531B62">
        <w:rPr>
          <w:rFonts w:ascii="Trebuchet MS" w:hAnsi="Trebuchet MS" w:cs="Trebuchet MS"/>
          <w:shd w:val="clear" w:color="auto" w:fill="FFFFFF"/>
          <w:lang w:val="en-US"/>
        </w:rPr>
        <w:t>2</w:t>
      </w:r>
      <w:r w:rsidR="00E0747A">
        <w:rPr>
          <w:rFonts w:ascii="Trebuchet MS" w:hAnsi="Trebuchet MS" w:cs="Trebuchet MS"/>
          <w:shd w:val="clear" w:color="auto" w:fill="FFFFFF"/>
          <w:lang w:val="en-US"/>
        </w:rPr>
        <w:t>.</w:t>
      </w:r>
      <w:r w:rsidRPr="00531B62">
        <w:rPr>
          <w:rFonts w:ascii="Trebuchet MS" w:hAnsi="Trebuchet MS" w:cs="Trebuchet MS"/>
          <w:shd w:val="clear" w:color="auto" w:fill="FFFFFF"/>
          <w:lang w:val="en-US"/>
        </w:rPr>
        <w:t xml:space="preserve"> </w:t>
      </w:r>
      <w:r w:rsidR="00B47132" w:rsidRPr="00531B62">
        <w:rPr>
          <w:rFonts w:ascii="Trebuchet MS" w:hAnsi="Trebuchet MS" w:cs="Trebuchet MS"/>
          <w:shd w:val="clear" w:color="auto" w:fill="FFFFFF"/>
          <w:lang w:val="x-none"/>
        </w:rPr>
        <w:t xml:space="preserve">Acordarea ajutoarelor de minimis în cadrul acestei </w:t>
      </w:r>
      <w:r w:rsidR="00347658" w:rsidRPr="00531B62">
        <w:rPr>
          <w:rFonts w:ascii="Trebuchet MS" w:hAnsi="Trebuchet MS" w:cs="Trebuchet MS"/>
          <w:shd w:val="clear" w:color="auto" w:fill="FFFFFF"/>
          <w:lang w:val="en-US"/>
        </w:rPr>
        <w:t>S</w:t>
      </w:r>
      <w:r w:rsidR="00B47132" w:rsidRPr="00531B62">
        <w:rPr>
          <w:rFonts w:ascii="Trebuchet MS" w:hAnsi="Trebuchet MS" w:cs="Trebuchet MS"/>
          <w:shd w:val="clear" w:color="auto" w:fill="FFFFFF"/>
          <w:lang w:val="x-none"/>
        </w:rPr>
        <w:t>cheme se va face numai cu respectarea criteriilor privind ajutorul de minimis stipulate de Regulamentul (UE) nr. 1.407/2013 al Comisiei din 18 decembrie 2013 privind aplicarea articolelor 107</w:t>
      </w:r>
      <w:r w:rsidR="00B47132" w:rsidRPr="00531B62">
        <w:rPr>
          <w:rFonts w:ascii="Trebuchet MS" w:hAnsi="Trebuchet MS" w:cs="Courier New"/>
          <w:shd w:val="clear" w:color="auto" w:fill="FFFFFF"/>
          <w:lang w:val="x-none"/>
        </w:rPr>
        <w:t> </w:t>
      </w:r>
      <w:r w:rsidR="00B47132" w:rsidRPr="00531B62">
        <w:rPr>
          <w:rFonts w:ascii="Trebuchet MS" w:hAnsi="Trebuchet MS" w:cs="Trebuchet MS"/>
          <w:shd w:val="clear" w:color="auto" w:fill="FFFFFF"/>
          <w:lang w:val="x-none"/>
        </w:rPr>
        <w:t>și </w:t>
      </w:r>
      <w:r w:rsidR="008A6F40" w:rsidRPr="00531B62">
        <w:rPr>
          <w:rFonts w:ascii="Trebuchet MS" w:hAnsi="Trebuchet MS" w:cs="Trebuchet MS"/>
          <w:shd w:val="clear" w:color="auto" w:fill="FFFFFF"/>
          <w:lang w:val="x-none"/>
        </w:rPr>
        <w:t>108 din</w:t>
      </w:r>
      <w:r w:rsidR="008A6F40" w:rsidRPr="00531B62">
        <w:rPr>
          <w:rFonts w:ascii="Trebuchet MS" w:hAnsi="Trebuchet MS" w:cs="Trebuchet MS"/>
          <w:shd w:val="clear" w:color="auto" w:fill="FFFFFF"/>
          <w:lang w:val="en-US"/>
        </w:rPr>
        <w:t xml:space="preserve"> </w:t>
      </w:r>
      <w:r w:rsidR="00B47132" w:rsidRPr="00531B62">
        <w:rPr>
          <w:rFonts w:ascii="Trebuchet MS" w:hAnsi="Trebuchet MS" w:cs="Trebuchet MS"/>
          <w:shd w:val="clear" w:color="auto" w:fill="FFFFFF"/>
          <w:lang w:val="x-none"/>
        </w:rPr>
        <w:t>Tratatul</w:t>
      </w:r>
      <w:r w:rsidR="00B47132" w:rsidRPr="00531B62">
        <w:rPr>
          <w:rFonts w:ascii="Trebuchet MS" w:hAnsi="Trebuchet MS" w:cs="Courier New"/>
          <w:shd w:val="clear" w:color="auto" w:fill="FFFFFF"/>
          <w:lang w:val="x-none"/>
        </w:rPr>
        <w:t> </w:t>
      </w:r>
      <w:r w:rsidR="00B47132" w:rsidRPr="00531B62">
        <w:rPr>
          <w:rFonts w:ascii="Trebuchet MS" w:hAnsi="Trebuchet MS" w:cs="Trebuchet MS"/>
          <w:shd w:val="clear" w:color="auto" w:fill="FFFFFF"/>
          <w:lang w:val="x-none"/>
        </w:rPr>
        <w:t>privind funcționarea Uniunii Europene ajutoarelor de minimis.</w:t>
      </w:r>
    </w:p>
    <w:p w14:paraId="48D55750" w14:textId="77777777" w:rsidR="00AD471E" w:rsidRPr="00531B62" w:rsidRDefault="00AD471E" w:rsidP="00AD471E">
      <w:pPr>
        <w:autoSpaceDE w:val="0"/>
        <w:autoSpaceDN w:val="0"/>
        <w:adjustRightInd w:val="0"/>
        <w:spacing w:after="0" w:line="240" w:lineRule="auto"/>
        <w:jc w:val="both"/>
        <w:rPr>
          <w:rFonts w:ascii="Trebuchet MS" w:hAnsi="Trebuchet MS" w:cs="Trebuchet MS"/>
          <w:shd w:val="clear" w:color="auto" w:fill="FFFFFF"/>
          <w:lang w:val="x-none"/>
        </w:rPr>
      </w:pPr>
    </w:p>
    <w:p w14:paraId="2E22E435" w14:textId="5EAF1308" w:rsidR="006B419B" w:rsidRPr="00531B62" w:rsidRDefault="006B419B" w:rsidP="00AD471E">
      <w:pPr>
        <w:spacing w:after="0" w:line="240" w:lineRule="auto"/>
        <w:jc w:val="both"/>
        <w:rPr>
          <w:rStyle w:val="spar"/>
          <w:rFonts w:ascii="Trebuchet MS" w:hAnsi="Trebuchet MS"/>
          <w:bCs/>
          <w:bdr w:val="none" w:sz="0" w:space="0" w:color="auto" w:frame="1"/>
          <w:shd w:val="clear" w:color="auto" w:fill="FFFFFF"/>
        </w:rPr>
      </w:pPr>
      <w:r w:rsidRPr="00531B62">
        <w:rPr>
          <w:rStyle w:val="spar"/>
          <w:rFonts w:ascii="Trebuchet MS" w:hAnsi="Trebuchet MS"/>
          <w:bCs/>
          <w:bdr w:val="none" w:sz="0" w:space="0" w:color="auto" w:frame="1"/>
          <w:shd w:val="clear" w:color="auto" w:fill="FFFFFF"/>
        </w:rPr>
        <w:t xml:space="preserve">Art. 3. (1) Prezenta schemă de ajutor de minimis nu intră sub incidența obligației de notificare către Comisia Europeană în conformitate cu prevederile </w:t>
      </w:r>
      <w:r w:rsidR="004216F3" w:rsidRPr="00531B62">
        <w:rPr>
          <w:rStyle w:val="spar"/>
          <w:rFonts w:ascii="Trebuchet MS" w:hAnsi="Trebuchet MS"/>
          <w:bCs/>
          <w:bdr w:val="none" w:sz="0" w:space="0" w:color="auto" w:frame="1"/>
          <w:shd w:val="clear" w:color="auto" w:fill="FFFFFF"/>
        </w:rPr>
        <w:t xml:space="preserve">art. 3 alin. (1) din </w:t>
      </w:r>
      <w:r w:rsidRPr="00531B62">
        <w:rPr>
          <w:rStyle w:val="spar"/>
          <w:rFonts w:ascii="Trebuchet MS" w:hAnsi="Trebuchet MS"/>
          <w:bCs/>
          <w:bdr w:val="none" w:sz="0" w:space="0" w:color="auto" w:frame="1"/>
          <w:shd w:val="clear" w:color="auto" w:fill="FFFFFF"/>
        </w:rPr>
        <w:t>Regulamentul (UE) nr. 1407/2013</w:t>
      </w:r>
      <w:r w:rsidR="004216F3" w:rsidRPr="00531B62">
        <w:rPr>
          <w:rStyle w:val="spar"/>
          <w:rFonts w:ascii="Trebuchet MS" w:hAnsi="Trebuchet MS"/>
          <w:bCs/>
          <w:bdr w:val="none" w:sz="0" w:space="0" w:color="auto" w:frame="1"/>
          <w:shd w:val="clear" w:color="auto" w:fill="FFFFFF"/>
        </w:rPr>
        <w:t xml:space="preserve"> </w:t>
      </w:r>
      <w:r w:rsidR="004216F3" w:rsidRPr="00531B62">
        <w:rPr>
          <w:rFonts w:ascii="Trebuchet MS" w:hAnsi="Trebuchet MS" w:cs="Trebuchet MS"/>
          <w:shd w:val="clear" w:color="auto" w:fill="FFFFFF"/>
          <w:lang w:val="x-none"/>
        </w:rPr>
        <w:t>al Comisiei din 18 decembrie 2013 privind aplicarea articolelor 107</w:t>
      </w:r>
      <w:r w:rsidR="004216F3" w:rsidRPr="00531B62">
        <w:rPr>
          <w:rFonts w:ascii="Trebuchet MS" w:hAnsi="Trebuchet MS" w:cs="Courier New"/>
          <w:shd w:val="clear" w:color="auto" w:fill="FFFFFF"/>
          <w:lang w:val="x-none"/>
        </w:rPr>
        <w:t> </w:t>
      </w:r>
      <w:r w:rsidR="004216F3" w:rsidRPr="00531B62">
        <w:rPr>
          <w:rFonts w:ascii="Trebuchet MS" w:hAnsi="Trebuchet MS" w:cs="Trebuchet MS"/>
          <w:shd w:val="clear" w:color="auto" w:fill="FFFFFF"/>
          <w:lang w:val="x-none"/>
        </w:rPr>
        <w:t>și 108 din</w:t>
      </w:r>
      <w:r w:rsidR="004216F3" w:rsidRPr="00531B62">
        <w:rPr>
          <w:rFonts w:ascii="Trebuchet MS" w:hAnsi="Trebuchet MS" w:cs="Trebuchet MS"/>
          <w:shd w:val="clear" w:color="auto" w:fill="FFFFFF"/>
          <w:lang w:val="en-US"/>
        </w:rPr>
        <w:t xml:space="preserve"> </w:t>
      </w:r>
      <w:r w:rsidR="004216F3" w:rsidRPr="00531B62">
        <w:rPr>
          <w:rFonts w:ascii="Trebuchet MS" w:hAnsi="Trebuchet MS" w:cs="Trebuchet MS"/>
          <w:shd w:val="clear" w:color="auto" w:fill="FFFFFF"/>
          <w:lang w:val="x-none"/>
        </w:rPr>
        <w:t>Tratatul</w:t>
      </w:r>
      <w:r w:rsidR="004216F3" w:rsidRPr="00531B62">
        <w:rPr>
          <w:rFonts w:ascii="Trebuchet MS" w:hAnsi="Trebuchet MS" w:cs="Courier New"/>
          <w:shd w:val="clear" w:color="auto" w:fill="FFFFFF"/>
          <w:lang w:val="x-none"/>
        </w:rPr>
        <w:t> </w:t>
      </w:r>
      <w:r w:rsidR="004216F3" w:rsidRPr="00531B62">
        <w:rPr>
          <w:rFonts w:ascii="Trebuchet MS" w:hAnsi="Trebuchet MS" w:cs="Trebuchet MS"/>
          <w:shd w:val="clear" w:color="auto" w:fill="FFFFFF"/>
          <w:lang w:val="x-none"/>
        </w:rPr>
        <w:t>privind funcționarea Uniunii Europene ajutoarelor de minimis</w:t>
      </w:r>
      <w:r w:rsidRPr="00531B62">
        <w:rPr>
          <w:rStyle w:val="spar"/>
          <w:rFonts w:ascii="Trebuchet MS" w:hAnsi="Trebuchet MS"/>
          <w:bCs/>
          <w:bdr w:val="none" w:sz="0" w:space="0" w:color="auto" w:frame="1"/>
          <w:shd w:val="clear" w:color="auto" w:fill="FFFFFF"/>
        </w:rPr>
        <w:t xml:space="preserve">. </w:t>
      </w:r>
    </w:p>
    <w:p w14:paraId="5C001F9A" w14:textId="5F8E19DB" w:rsidR="008A6F40" w:rsidRDefault="006B419B" w:rsidP="00AD471E">
      <w:pPr>
        <w:spacing w:after="0" w:line="240" w:lineRule="auto"/>
        <w:jc w:val="both"/>
        <w:rPr>
          <w:rFonts w:ascii="Trebuchet MS" w:eastAsia="Times New Roman" w:hAnsi="Trebuchet MS" w:cs="Times New Roman"/>
          <w:bCs/>
          <w:lang w:eastAsia="ro-RO"/>
        </w:rPr>
      </w:pPr>
      <w:r w:rsidRPr="00531B62">
        <w:rPr>
          <w:rStyle w:val="spar"/>
          <w:rFonts w:ascii="Trebuchet MS" w:hAnsi="Trebuchet MS"/>
          <w:bCs/>
          <w:bdr w:val="none" w:sz="0" w:space="0" w:color="auto" w:frame="1"/>
          <w:shd w:val="clear" w:color="auto" w:fill="FFFFFF"/>
        </w:rPr>
        <w:t xml:space="preserve">(2) </w:t>
      </w:r>
      <w:r w:rsidR="008A6F40" w:rsidRPr="00531B62">
        <w:rPr>
          <w:rFonts w:ascii="Trebuchet MS" w:eastAsia="Times New Roman" w:hAnsi="Trebuchet MS" w:cs="Times New Roman"/>
          <w:color w:val="000000"/>
          <w:lang w:eastAsia="ro-RO"/>
        </w:rPr>
        <w:t xml:space="preserve">Schema se aplică pe întreg teritoriul României, în stațiunile </w:t>
      </w:r>
      <w:r w:rsidR="008A6F40" w:rsidRPr="00531B62">
        <w:rPr>
          <w:rFonts w:ascii="Trebuchet MS" w:eastAsia="Times New Roman" w:hAnsi="Trebuchet MS"/>
          <w:color w:val="231F20"/>
        </w:rPr>
        <w:t xml:space="preserve">balneare </w:t>
      </w:r>
      <w:r w:rsidR="00E0747A">
        <w:rPr>
          <w:rFonts w:ascii="Trebuchet MS" w:eastAsia="Times New Roman" w:hAnsi="Trebuchet MS"/>
          <w:color w:val="231F20"/>
        </w:rPr>
        <w:t xml:space="preserve">și balneoclimatice </w:t>
      </w:r>
      <w:r w:rsidR="008A6F40" w:rsidRPr="00531B62">
        <w:rPr>
          <w:rFonts w:ascii="Trebuchet MS" w:eastAsia="Times New Roman" w:hAnsi="Trebuchet MS"/>
        </w:rPr>
        <w:t xml:space="preserve">atestate în conformitate cu prevederile </w:t>
      </w:r>
      <w:r w:rsidR="008A6F40" w:rsidRPr="00531B62">
        <w:rPr>
          <w:rFonts w:ascii="Trebuchet MS" w:eastAsia="Times New Roman" w:hAnsi="Trebuchet MS"/>
          <w:i/>
        </w:rPr>
        <w:t>Hotărârii Guvernului nr. 1016/2011</w:t>
      </w:r>
      <w:r w:rsidR="008A6F40" w:rsidRPr="00531B62">
        <w:rPr>
          <w:rFonts w:ascii="Trebuchet MS" w:eastAsia="Times New Roman" w:hAnsi="Trebuchet MS" w:cs="Times New Roman"/>
          <w:b/>
          <w:bCs/>
          <w:i/>
          <w:lang w:val="en-US" w:eastAsia="ro-RO"/>
        </w:rPr>
        <w:t xml:space="preserve"> </w:t>
      </w:r>
      <w:r w:rsidR="008A6F40" w:rsidRPr="00531B62">
        <w:rPr>
          <w:rFonts w:ascii="Trebuchet MS" w:eastAsia="Times New Roman" w:hAnsi="Trebuchet MS" w:cs="Times New Roman"/>
          <w:bCs/>
          <w:i/>
          <w:lang w:eastAsia="ro-RO"/>
        </w:rPr>
        <w:t>privind acordarea statutului de stațiune balneară şi balneoclimatică pentru unele localități și areale care dispun de factori naturali de cură</w:t>
      </w:r>
      <w:r w:rsidR="008A6F40" w:rsidRPr="00531B62">
        <w:rPr>
          <w:rFonts w:ascii="Trebuchet MS" w:eastAsia="Times New Roman" w:hAnsi="Trebuchet MS" w:cs="Times New Roman"/>
          <w:bCs/>
          <w:lang w:eastAsia="ro-RO"/>
        </w:rPr>
        <w:t>, cu modificările și completările ulterioare.</w:t>
      </w:r>
    </w:p>
    <w:p w14:paraId="6982D12E" w14:textId="5A9FBDC2" w:rsidR="0022763D" w:rsidRDefault="0022763D" w:rsidP="00AD471E">
      <w:pPr>
        <w:spacing w:after="0" w:line="240" w:lineRule="auto"/>
        <w:jc w:val="both"/>
        <w:rPr>
          <w:rFonts w:ascii="Trebuchet MS" w:eastAsia="Times New Roman" w:hAnsi="Trebuchet MS" w:cs="Times New Roman"/>
          <w:bCs/>
          <w:lang w:eastAsia="ro-RO"/>
        </w:rPr>
      </w:pPr>
    </w:p>
    <w:p w14:paraId="3D3F9278" w14:textId="775CBC24" w:rsidR="0022763D" w:rsidRPr="0022763D" w:rsidRDefault="00BA372F" w:rsidP="00AD471E">
      <w:pPr>
        <w:spacing w:after="0" w:line="240" w:lineRule="auto"/>
        <w:jc w:val="both"/>
        <w:rPr>
          <w:rFonts w:ascii="Trebuchet MS" w:eastAsia="Times New Roman" w:hAnsi="Trebuchet MS" w:cs="Times New Roman"/>
          <w:color w:val="000000"/>
          <w:lang w:eastAsia="ro-RO"/>
        </w:rPr>
      </w:pPr>
      <w:r>
        <w:rPr>
          <w:rFonts w:ascii="Trebuchet MS" w:hAnsi="Trebuchet MS"/>
          <w:color w:val="000000"/>
          <w:shd w:val="clear" w:color="auto" w:fill="FFFFFF"/>
        </w:rPr>
        <w:t xml:space="preserve">Art. 4. </w:t>
      </w:r>
      <w:r w:rsidR="0022763D" w:rsidRPr="0022763D">
        <w:rPr>
          <w:rFonts w:ascii="Trebuchet MS" w:hAnsi="Trebuchet MS"/>
          <w:color w:val="000000"/>
          <w:shd w:val="clear" w:color="auto" w:fill="FFFFFF"/>
        </w:rPr>
        <w:t xml:space="preserve">Schema este implementată de către Ministerul Antreprenoriatului și Turismului, denumit în continuare MAT, prin intermediul Direcției Generale Turism, </w:t>
      </w:r>
      <w:r w:rsidR="0022763D" w:rsidRPr="00F56A9E">
        <w:rPr>
          <w:rFonts w:ascii="Trebuchet MS" w:hAnsi="Trebuchet MS"/>
          <w:color w:val="000000"/>
          <w:shd w:val="clear" w:color="auto" w:fill="FFFFFF"/>
        </w:rPr>
        <w:t>în parteneriat cu Agențiile pentru Întreprinderi Mici și Mijlocii, Atragere de Investiții și Promovare a Exportului (AIMMAIPE) și cu Serviciul de Telecomunicații Speciale, denumit în continuare STS</w:t>
      </w:r>
      <w:r w:rsidR="0022763D" w:rsidRPr="0022763D">
        <w:rPr>
          <w:rFonts w:ascii="Trebuchet MS" w:hAnsi="Trebuchet MS"/>
          <w:color w:val="000000"/>
          <w:shd w:val="clear" w:color="auto" w:fill="FFFFFF"/>
        </w:rPr>
        <w:t>.</w:t>
      </w:r>
    </w:p>
    <w:p w14:paraId="0B99A17F" w14:textId="67F5CE81" w:rsidR="006B419B" w:rsidRPr="00531B62" w:rsidRDefault="006B419B" w:rsidP="00AD471E">
      <w:pPr>
        <w:spacing w:after="0" w:line="240" w:lineRule="auto"/>
        <w:ind w:firstLine="720"/>
        <w:jc w:val="both"/>
        <w:rPr>
          <w:rStyle w:val="spar"/>
          <w:rFonts w:ascii="Trebuchet MS" w:hAnsi="Trebuchet MS"/>
          <w:bCs/>
          <w:highlight w:val="yellow"/>
          <w:bdr w:val="none" w:sz="0" w:space="0" w:color="auto" w:frame="1"/>
          <w:shd w:val="clear" w:color="auto" w:fill="FFFFFF"/>
        </w:rPr>
      </w:pPr>
    </w:p>
    <w:p w14:paraId="56DF4F2C" w14:textId="77777777" w:rsidR="00B47132" w:rsidRPr="00531B62" w:rsidRDefault="00B47132" w:rsidP="00AD471E">
      <w:pPr>
        <w:autoSpaceDE w:val="0"/>
        <w:autoSpaceDN w:val="0"/>
        <w:adjustRightInd w:val="0"/>
        <w:spacing w:after="0" w:line="240" w:lineRule="auto"/>
        <w:jc w:val="both"/>
        <w:rPr>
          <w:rFonts w:ascii="Trebuchet MS" w:hAnsi="Trebuchet MS" w:cs="Trebuchet MS"/>
          <w:highlight w:val="yellow"/>
          <w:shd w:val="clear" w:color="auto" w:fill="FFFFFF"/>
          <w:lang w:val="x-none"/>
        </w:rPr>
      </w:pPr>
    </w:p>
    <w:p w14:paraId="6B449EEF" w14:textId="7B4DBC34" w:rsidR="006B419B" w:rsidRPr="00531B62"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1B62">
        <w:rPr>
          <w:rFonts w:ascii="Trebuchet MS" w:hAnsi="Trebuchet MS" w:cs="Trebuchet MS"/>
          <w:b/>
          <w:bCs/>
          <w:shd w:val="clear" w:color="auto" w:fill="FFFFFF"/>
          <w:lang w:val="x-none"/>
        </w:rPr>
        <w:t>Capitolul 2</w:t>
      </w:r>
    </w:p>
    <w:p w14:paraId="703A1DC2" w14:textId="33AD1D2F" w:rsidR="006B419B" w:rsidRPr="00531B62" w:rsidRDefault="006B419B" w:rsidP="00AD471E">
      <w:pPr>
        <w:autoSpaceDE w:val="0"/>
        <w:autoSpaceDN w:val="0"/>
        <w:adjustRightInd w:val="0"/>
        <w:spacing w:after="0" w:line="240" w:lineRule="auto"/>
        <w:jc w:val="center"/>
        <w:rPr>
          <w:rFonts w:ascii="Trebuchet MS" w:hAnsi="Trebuchet MS" w:cs="Trebuchet MS"/>
          <w:b/>
          <w:bCs/>
          <w:shd w:val="clear" w:color="auto" w:fill="FFFFFF"/>
          <w:lang w:val="en-US"/>
        </w:rPr>
      </w:pPr>
      <w:r w:rsidRPr="00531B62">
        <w:rPr>
          <w:rFonts w:ascii="Trebuchet MS" w:hAnsi="Trebuchet MS" w:cs="Trebuchet MS"/>
          <w:b/>
          <w:bCs/>
          <w:shd w:val="clear" w:color="auto" w:fill="FFFFFF"/>
          <w:lang w:val="en-US"/>
        </w:rPr>
        <w:t>Baza legal</w:t>
      </w:r>
      <w:r w:rsidR="00AC5197" w:rsidRPr="00531B62">
        <w:rPr>
          <w:rFonts w:ascii="Trebuchet MS" w:hAnsi="Trebuchet MS" w:cs="Trebuchet MS"/>
          <w:b/>
          <w:bCs/>
          <w:shd w:val="clear" w:color="auto" w:fill="FFFFFF"/>
          <w:lang w:val="en-US"/>
        </w:rPr>
        <w:t>ă</w:t>
      </w:r>
    </w:p>
    <w:p w14:paraId="13455F88" w14:textId="77777777" w:rsidR="00AD471E" w:rsidRPr="00531B62"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en-US"/>
        </w:rPr>
      </w:pPr>
    </w:p>
    <w:p w14:paraId="5FE0370F" w14:textId="2D7F7B5A" w:rsidR="006B419B" w:rsidRPr="00531B62" w:rsidRDefault="006B419B" w:rsidP="00AD471E">
      <w:pPr>
        <w:autoSpaceDE w:val="0"/>
        <w:autoSpaceDN w:val="0"/>
        <w:adjustRightInd w:val="0"/>
        <w:spacing w:after="0" w:line="240" w:lineRule="auto"/>
        <w:jc w:val="both"/>
        <w:rPr>
          <w:rFonts w:ascii="Trebuchet MS" w:hAnsi="Trebuchet MS" w:cs="Trebuchet MS"/>
          <w:bCs/>
          <w:shd w:val="clear" w:color="auto" w:fill="FFFFFF"/>
          <w:lang w:val="en-US"/>
        </w:rPr>
      </w:pPr>
      <w:r w:rsidRPr="00531B62">
        <w:rPr>
          <w:rFonts w:ascii="Trebuchet MS" w:hAnsi="Trebuchet MS" w:cs="Trebuchet MS"/>
          <w:bCs/>
          <w:shd w:val="clear" w:color="auto" w:fill="FFFFFF"/>
          <w:lang w:val="en-US"/>
        </w:rPr>
        <w:t>Art.</w:t>
      </w:r>
      <w:r w:rsidR="00E0747A">
        <w:rPr>
          <w:rFonts w:ascii="Trebuchet MS" w:hAnsi="Trebuchet MS" w:cs="Trebuchet MS"/>
          <w:bCs/>
          <w:shd w:val="clear" w:color="auto" w:fill="FFFFFF"/>
          <w:lang w:val="en-US"/>
        </w:rPr>
        <w:t xml:space="preserve"> </w:t>
      </w:r>
      <w:r w:rsidR="00BA372F">
        <w:rPr>
          <w:rFonts w:ascii="Trebuchet MS" w:hAnsi="Trebuchet MS" w:cs="Trebuchet MS"/>
          <w:bCs/>
          <w:shd w:val="clear" w:color="auto" w:fill="FFFFFF"/>
          <w:lang w:val="en-US"/>
        </w:rPr>
        <w:t>5</w:t>
      </w:r>
      <w:r w:rsidRPr="00531B62">
        <w:rPr>
          <w:rFonts w:ascii="Trebuchet MS" w:hAnsi="Trebuchet MS" w:cs="Trebuchet MS"/>
          <w:bCs/>
          <w:shd w:val="clear" w:color="auto" w:fill="FFFFFF"/>
          <w:lang w:val="en-US"/>
        </w:rPr>
        <w:t>. Baza legal</w:t>
      </w:r>
      <w:r w:rsidR="00AC5197" w:rsidRPr="00531B62">
        <w:rPr>
          <w:rFonts w:ascii="Trebuchet MS" w:hAnsi="Trebuchet MS" w:cs="Trebuchet MS"/>
          <w:bCs/>
          <w:shd w:val="clear" w:color="auto" w:fill="FFFFFF"/>
          <w:lang w:val="en-US"/>
        </w:rPr>
        <w:t>ă</w:t>
      </w:r>
      <w:r w:rsidRPr="00531B62">
        <w:rPr>
          <w:rFonts w:ascii="Trebuchet MS" w:hAnsi="Trebuchet MS" w:cs="Trebuchet MS"/>
          <w:bCs/>
          <w:shd w:val="clear" w:color="auto" w:fill="FFFFFF"/>
          <w:lang w:val="en-US"/>
        </w:rPr>
        <w:t xml:space="preserve"> </w:t>
      </w:r>
      <w:r w:rsidR="00AC5197" w:rsidRPr="00531B62">
        <w:rPr>
          <w:rFonts w:ascii="Trebuchet MS" w:hAnsi="Trebuchet MS" w:cs="Trebuchet MS"/>
          <w:bCs/>
          <w:shd w:val="clear" w:color="auto" w:fill="FFFFFF"/>
          <w:lang w:val="en-US"/>
        </w:rPr>
        <w:t>î</w:t>
      </w:r>
      <w:r w:rsidRPr="00531B62">
        <w:rPr>
          <w:rFonts w:ascii="Trebuchet MS" w:hAnsi="Trebuchet MS" w:cs="Trebuchet MS"/>
          <w:bCs/>
          <w:shd w:val="clear" w:color="auto" w:fill="FFFFFF"/>
          <w:lang w:val="en-US"/>
        </w:rPr>
        <w:t>n temeiul c</w:t>
      </w:r>
      <w:r w:rsidR="00AC5197" w:rsidRPr="00531B62">
        <w:rPr>
          <w:rFonts w:ascii="Trebuchet MS" w:hAnsi="Trebuchet MS" w:cs="Trebuchet MS"/>
          <w:bCs/>
          <w:shd w:val="clear" w:color="auto" w:fill="FFFFFF"/>
          <w:lang w:val="en-US"/>
        </w:rPr>
        <w:t>ă</w:t>
      </w:r>
      <w:r w:rsidRPr="00531B62">
        <w:rPr>
          <w:rFonts w:ascii="Trebuchet MS" w:hAnsi="Trebuchet MS" w:cs="Trebuchet MS"/>
          <w:bCs/>
          <w:shd w:val="clear" w:color="auto" w:fill="FFFFFF"/>
          <w:lang w:val="en-US"/>
        </w:rPr>
        <w:t xml:space="preserve">reia se instituie prezenta </w:t>
      </w:r>
      <w:r w:rsidR="00347658" w:rsidRPr="00531B62">
        <w:rPr>
          <w:rFonts w:ascii="Trebuchet MS" w:hAnsi="Trebuchet MS" w:cs="Trebuchet MS"/>
          <w:bCs/>
          <w:shd w:val="clear" w:color="auto" w:fill="FFFFFF"/>
          <w:lang w:val="en-US"/>
        </w:rPr>
        <w:t>S</w:t>
      </w:r>
      <w:r w:rsidRPr="00531B62">
        <w:rPr>
          <w:rFonts w:ascii="Trebuchet MS" w:hAnsi="Trebuchet MS" w:cs="Trebuchet MS"/>
          <w:bCs/>
          <w:shd w:val="clear" w:color="auto" w:fill="FFFFFF"/>
          <w:lang w:val="en-US"/>
        </w:rPr>
        <w:t>chem</w:t>
      </w:r>
      <w:r w:rsidR="00AC5197" w:rsidRPr="00531B62">
        <w:rPr>
          <w:rFonts w:ascii="Trebuchet MS" w:hAnsi="Trebuchet MS" w:cs="Trebuchet MS"/>
          <w:bCs/>
          <w:shd w:val="clear" w:color="auto" w:fill="FFFFFF"/>
          <w:lang w:val="en-US"/>
        </w:rPr>
        <w:t>ă se constituie din urmă</w:t>
      </w:r>
      <w:r w:rsidRPr="00531B62">
        <w:rPr>
          <w:rFonts w:ascii="Trebuchet MS" w:hAnsi="Trebuchet MS" w:cs="Trebuchet MS"/>
          <w:bCs/>
          <w:shd w:val="clear" w:color="auto" w:fill="FFFFFF"/>
          <w:lang w:val="en-US"/>
        </w:rPr>
        <w:t>toarele:</w:t>
      </w:r>
    </w:p>
    <w:p w14:paraId="7E14E67D" w14:textId="0B40CD82" w:rsidR="002126C1" w:rsidRPr="00531B62" w:rsidRDefault="002126C1" w:rsidP="00AD471E">
      <w:pPr>
        <w:spacing w:after="0" w:line="240" w:lineRule="auto"/>
        <w:jc w:val="both"/>
        <w:rPr>
          <w:rFonts w:ascii="Trebuchet MS" w:eastAsia="Times New Roman" w:hAnsi="Trebuchet MS" w:cs="Times New Roman"/>
        </w:rPr>
      </w:pPr>
      <w:r w:rsidRPr="00531B62">
        <w:rPr>
          <w:rStyle w:val="sden"/>
          <w:rFonts w:ascii="Trebuchet MS" w:hAnsi="Trebuchet MS" w:cs="Courier New"/>
        </w:rPr>
        <w:t>a)</w:t>
      </w:r>
      <w:r w:rsidR="00AC5197" w:rsidRPr="00531B62">
        <w:rPr>
          <w:rStyle w:val="sden"/>
          <w:rFonts w:ascii="Trebuchet MS" w:hAnsi="Trebuchet MS" w:cs="Courier New"/>
        </w:rPr>
        <w:t xml:space="preserve"> </w:t>
      </w:r>
      <w:r w:rsidRPr="00531B62">
        <w:rPr>
          <w:rFonts w:ascii="Trebuchet MS" w:eastAsia="Times New Roman" w:hAnsi="Trebuchet MS" w:cs="Times New Roman"/>
          <w:color w:val="000000"/>
          <w:lang w:val="en-US"/>
        </w:rPr>
        <w:t>art. 25.1, lit. i) din Legea nr. 346/2004 privind stimularea înființării și dezvoltării întreprinderilor mici și mijlocii, cu modificările și completările ulterioare;</w:t>
      </w:r>
    </w:p>
    <w:p w14:paraId="4FBE113B" w14:textId="77C4FC6D" w:rsidR="009C5896" w:rsidRPr="00531B62" w:rsidRDefault="002126C1" w:rsidP="00AD471E">
      <w:pPr>
        <w:autoSpaceDE w:val="0"/>
        <w:autoSpaceDN w:val="0"/>
        <w:adjustRightInd w:val="0"/>
        <w:spacing w:after="0" w:line="240" w:lineRule="auto"/>
        <w:ind w:right="-90"/>
        <w:jc w:val="both"/>
        <w:rPr>
          <w:rFonts w:ascii="Trebuchet MS" w:eastAsia="Times New Roman" w:hAnsi="Trebuchet MS" w:cs="Times New Roman"/>
        </w:rPr>
      </w:pPr>
      <w:r w:rsidRPr="00531B62">
        <w:rPr>
          <w:rFonts w:ascii="Trebuchet MS" w:eastAsia="Times New Roman" w:hAnsi="Trebuchet MS" w:cs="Times New Roman"/>
          <w:lang w:val="fr-FR"/>
        </w:rPr>
        <w:t>b)</w:t>
      </w:r>
      <w:r w:rsidR="008A6F40" w:rsidRPr="00531B62">
        <w:rPr>
          <w:rFonts w:ascii="Trebuchet MS" w:eastAsia="Times New Roman" w:hAnsi="Trebuchet MS" w:cs="Times New Roman"/>
          <w:lang w:val="fr-FR"/>
        </w:rPr>
        <w:t xml:space="preserve"> </w:t>
      </w:r>
      <w:r w:rsidRPr="00531B62">
        <w:rPr>
          <w:rFonts w:ascii="Trebuchet MS" w:eastAsia="Times New Roman" w:hAnsi="Trebuchet MS" w:cs="Times New Roman"/>
        </w:rPr>
        <w:t>art</w:t>
      </w:r>
      <w:r w:rsidR="00CE3F9D" w:rsidRPr="00531B62">
        <w:rPr>
          <w:rFonts w:ascii="Trebuchet MS" w:eastAsia="Times New Roman" w:hAnsi="Trebuchet MS" w:cs="Times New Roman"/>
        </w:rPr>
        <w:t>.</w:t>
      </w:r>
      <w:r w:rsidRPr="00531B62">
        <w:rPr>
          <w:rFonts w:ascii="Trebuchet MS" w:eastAsia="Times New Roman" w:hAnsi="Trebuchet MS" w:cs="Times New Roman"/>
        </w:rPr>
        <w:t xml:space="preserve"> 7 din </w:t>
      </w:r>
      <w:r w:rsidR="009C5896" w:rsidRPr="00531B62">
        <w:rPr>
          <w:rFonts w:ascii="Trebuchet MS" w:eastAsia="Times New Roman" w:hAnsi="Trebuchet MS" w:cs="Times New Roman"/>
          <w:lang w:val="fr-FR"/>
        </w:rPr>
        <w:t>Ordonan</w:t>
      </w:r>
      <w:r w:rsidR="00AC5197" w:rsidRPr="00531B62">
        <w:rPr>
          <w:rFonts w:ascii="Trebuchet MS" w:eastAsia="Times New Roman" w:hAnsi="Trebuchet MS" w:cs="Times New Roman"/>
          <w:lang w:val="fr-FR"/>
        </w:rPr>
        <w:t>ț</w:t>
      </w:r>
      <w:r w:rsidR="009C5896" w:rsidRPr="00531B62">
        <w:rPr>
          <w:rFonts w:ascii="Trebuchet MS" w:eastAsia="Times New Roman" w:hAnsi="Trebuchet MS" w:cs="Times New Roman"/>
          <w:lang w:val="fr-FR"/>
        </w:rPr>
        <w:t>a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r w:rsidR="009C5896" w:rsidRPr="00531B62">
        <w:rPr>
          <w:rFonts w:ascii="Trebuchet MS" w:eastAsia="Times New Roman" w:hAnsi="Trebuchet MS" w:cs="Times New Roman"/>
        </w:rPr>
        <w:t xml:space="preserve">, </w:t>
      </w:r>
    </w:p>
    <w:p w14:paraId="49A7EC0F" w14:textId="42FF9D52" w:rsidR="009C5896" w:rsidRPr="00531B62" w:rsidRDefault="002126C1" w:rsidP="00AD471E">
      <w:pPr>
        <w:suppressAutoHyphens/>
        <w:spacing w:after="0" w:line="240" w:lineRule="auto"/>
        <w:jc w:val="both"/>
        <w:rPr>
          <w:rFonts w:ascii="Trebuchet MS" w:eastAsia="Times New Roman" w:hAnsi="Trebuchet MS" w:cs="Times New Roman"/>
          <w:color w:val="000000"/>
          <w:lang w:eastAsia="ro-RO"/>
        </w:rPr>
      </w:pPr>
      <w:r w:rsidRPr="00531B62">
        <w:rPr>
          <w:rFonts w:ascii="Trebuchet MS" w:eastAsia="Times New Roman" w:hAnsi="Trebuchet MS" w:cs="Times New Roman"/>
          <w:color w:val="000000"/>
          <w:lang w:eastAsia="ro-RO"/>
        </w:rPr>
        <w:t>c</w:t>
      </w:r>
      <w:r w:rsidR="004216F3" w:rsidRPr="00531B62">
        <w:rPr>
          <w:rFonts w:ascii="Trebuchet MS" w:eastAsia="Times New Roman" w:hAnsi="Trebuchet MS" w:cs="Times New Roman"/>
          <w:color w:val="000000"/>
          <w:lang w:eastAsia="ro-RO"/>
        </w:rPr>
        <w:t>) Regulamentul</w:t>
      </w:r>
      <w:r w:rsidR="009C5896" w:rsidRPr="00531B62">
        <w:rPr>
          <w:rFonts w:ascii="Trebuchet MS" w:eastAsia="Times New Roman" w:hAnsi="Trebuchet MS" w:cs="Times New Roman"/>
          <w:color w:val="000000"/>
          <w:lang w:eastAsia="ro-RO"/>
        </w:rPr>
        <w:t xml:space="preserve"> CE nr. 1.407/2013 </w:t>
      </w:r>
      <w:r w:rsidR="009C5896" w:rsidRPr="00531B62">
        <w:rPr>
          <w:rFonts w:ascii="Trebuchet MS" w:hAnsi="Trebuchet MS"/>
        </w:rPr>
        <w:t xml:space="preserve">al Comisiei din 18 decembrie 2013 </w:t>
      </w:r>
      <w:r w:rsidR="009C5896" w:rsidRPr="00531B62">
        <w:rPr>
          <w:rFonts w:ascii="Trebuchet MS" w:eastAsia="Times New Roman" w:hAnsi="Trebuchet MS" w:cs="Times New Roman"/>
          <w:color w:val="000000"/>
          <w:lang w:eastAsia="ro-RO"/>
        </w:rPr>
        <w:t>privind aplicarea art.107 şi 108 din Tratatul privind func</w:t>
      </w:r>
      <w:r w:rsidR="009C5896" w:rsidRPr="00531B62">
        <w:rPr>
          <w:rFonts w:ascii="Trebuchet MS" w:eastAsia="Times New Roman" w:hAnsi="Trebuchet MS" w:cs="Cambria Math"/>
          <w:color w:val="000000"/>
          <w:lang w:eastAsia="ro-RO"/>
        </w:rPr>
        <w:t>ț</w:t>
      </w:r>
      <w:r w:rsidR="009C5896" w:rsidRPr="00531B62">
        <w:rPr>
          <w:rFonts w:ascii="Trebuchet MS" w:eastAsia="Times New Roman" w:hAnsi="Trebuchet MS" w:cs="Times New Roman"/>
          <w:color w:val="000000"/>
          <w:lang w:eastAsia="ro-RO"/>
        </w:rPr>
        <w:t>ionarea Uniunii Europene ajutoarelor de minimis.</w:t>
      </w:r>
    </w:p>
    <w:p w14:paraId="0A3D267E" w14:textId="5ACDB9C6" w:rsidR="006B419B" w:rsidRDefault="006B419B" w:rsidP="00AD471E">
      <w:pPr>
        <w:autoSpaceDE w:val="0"/>
        <w:autoSpaceDN w:val="0"/>
        <w:adjustRightInd w:val="0"/>
        <w:spacing w:after="0" w:line="240" w:lineRule="auto"/>
        <w:jc w:val="center"/>
        <w:rPr>
          <w:rFonts w:ascii="Trebuchet MS" w:hAnsi="Trebuchet MS" w:cs="Trebuchet MS"/>
          <w:b/>
          <w:bCs/>
          <w:highlight w:val="yellow"/>
          <w:shd w:val="clear" w:color="auto" w:fill="FFFFFF"/>
          <w:lang w:val="x-none"/>
        </w:rPr>
      </w:pPr>
    </w:p>
    <w:p w14:paraId="215CC569" w14:textId="77777777" w:rsidR="00660E39" w:rsidRPr="00531B62" w:rsidRDefault="00660E39" w:rsidP="00AD471E">
      <w:pPr>
        <w:autoSpaceDE w:val="0"/>
        <w:autoSpaceDN w:val="0"/>
        <w:adjustRightInd w:val="0"/>
        <w:spacing w:after="0" w:line="240" w:lineRule="auto"/>
        <w:jc w:val="center"/>
        <w:rPr>
          <w:rFonts w:ascii="Trebuchet MS" w:hAnsi="Trebuchet MS" w:cs="Trebuchet MS"/>
          <w:b/>
          <w:bCs/>
          <w:highlight w:val="yellow"/>
          <w:shd w:val="clear" w:color="auto" w:fill="FFFFFF"/>
          <w:lang w:val="x-none"/>
        </w:rPr>
      </w:pPr>
    </w:p>
    <w:p w14:paraId="7616F242" w14:textId="77777777" w:rsidR="00F56A9E" w:rsidRDefault="00F56A9E" w:rsidP="00AD471E">
      <w:pPr>
        <w:autoSpaceDE w:val="0"/>
        <w:autoSpaceDN w:val="0"/>
        <w:adjustRightInd w:val="0"/>
        <w:spacing w:after="0" w:line="240" w:lineRule="auto"/>
        <w:jc w:val="center"/>
        <w:rPr>
          <w:rFonts w:ascii="Trebuchet MS" w:hAnsi="Trebuchet MS" w:cs="Trebuchet MS"/>
          <w:b/>
          <w:bCs/>
          <w:shd w:val="clear" w:color="auto" w:fill="FFFFFF"/>
          <w:lang w:val="en-US"/>
        </w:rPr>
      </w:pPr>
    </w:p>
    <w:p w14:paraId="0CDC840E" w14:textId="77777777" w:rsidR="00F56A9E" w:rsidRDefault="00F56A9E" w:rsidP="00AD471E">
      <w:pPr>
        <w:autoSpaceDE w:val="0"/>
        <w:autoSpaceDN w:val="0"/>
        <w:adjustRightInd w:val="0"/>
        <w:spacing w:after="0" w:line="240" w:lineRule="auto"/>
        <w:jc w:val="center"/>
        <w:rPr>
          <w:rFonts w:ascii="Trebuchet MS" w:hAnsi="Trebuchet MS" w:cs="Trebuchet MS"/>
          <w:b/>
          <w:bCs/>
          <w:shd w:val="clear" w:color="auto" w:fill="FFFFFF"/>
          <w:lang w:val="en-US"/>
        </w:rPr>
      </w:pPr>
    </w:p>
    <w:p w14:paraId="2CA7B7FA" w14:textId="6958C077" w:rsidR="006B419B" w:rsidRPr="00531B62" w:rsidRDefault="009C5896" w:rsidP="00AD471E">
      <w:pPr>
        <w:autoSpaceDE w:val="0"/>
        <w:autoSpaceDN w:val="0"/>
        <w:adjustRightInd w:val="0"/>
        <w:spacing w:after="0" w:line="240" w:lineRule="auto"/>
        <w:jc w:val="center"/>
        <w:rPr>
          <w:rFonts w:ascii="Trebuchet MS" w:hAnsi="Trebuchet MS" w:cs="Trebuchet MS"/>
          <w:b/>
          <w:bCs/>
          <w:shd w:val="clear" w:color="auto" w:fill="FFFFFF"/>
          <w:lang w:val="en-US"/>
        </w:rPr>
      </w:pPr>
      <w:r w:rsidRPr="00531B62">
        <w:rPr>
          <w:rFonts w:ascii="Trebuchet MS" w:hAnsi="Trebuchet MS" w:cs="Trebuchet MS"/>
          <w:b/>
          <w:bCs/>
          <w:shd w:val="clear" w:color="auto" w:fill="FFFFFF"/>
          <w:lang w:val="en-US"/>
        </w:rPr>
        <w:t>Capitolul 3</w:t>
      </w:r>
    </w:p>
    <w:p w14:paraId="4FED3994" w14:textId="676E9482" w:rsidR="00B47132" w:rsidRPr="00531B62" w:rsidRDefault="00AC5197" w:rsidP="00AD471E">
      <w:pPr>
        <w:autoSpaceDE w:val="0"/>
        <w:autoSpaceDN w:val="0"/>
        <w:adjustRightInd w:val="0"/>
        <w:spacing w:after="0" w:line="240" w:lineRule="auto"/>
        <w:jc w:val="center"/>
        <w:rPr>
          <w:rFonts w:ascii="Trebuchet MS" w:hAnsi="Trebuchet MS" w:cs="Trebuchet MS"/>
          <w:b/>
          <w:bCs/>
          <w:shd w:val="clear" w:color="auto" w:fill="FFFFFF"/>
          <w:lang w:val="en-US"/>
        </w:rPr>
      </w:pPr>
      <w:r w:rsidRPr="00531B62">
        <w:rPr>
          <w:rFonts w:ascii="Trebuchet MS" w:hAnsi="Trebuchet MS" w:cs="Trebuchet MS"/>
          <w:b/>
          <w:bCs/>
          <w:shd w:val="clear" w:color="auto" w:fill="FFFFFF"/>
        </w:rPr>
        <w:lastRenderedPageBreak/>
        <w:t>Obiectivul</w:t>
      </w:r>
      <w:r w:rsidR="00B47132" w:rsidRPr="00531B62">
        <w:rPr>
          <w:rFonts w:ascii="Trebuchet MS" w:hAnsi="Trebuchet MS" w:cs="Trebuchet MS"/>
          <w:b/>
          <w:bCs/>
          <w:shd w:val="clear" w:color="auto" w:fill="FFFFFF"/>
          <w:lang w:val="x-none"/>
        </w:rPr>
        <w:t xml:space="preserve"> schemei</w:t>
      </w:r>
      <w:r w:rsidR="009C5896" w:rsidRPr="00531B62">
        <w:rPr>
          <w:rFonts w:ascii="Trebuchet MS" w:hAnsi="Trebuchet MS" w:cs="Trebuchet MS"/>
          <w:b/>
          <w:bCs/>
          <w:shd w:val="clear" w:color="auto" w:fill="FFFFFF"/>
          <w:lang w:val="en-US"/>
        </w:rPr>
        <w:t xml:space="preserve"> de minimis</w:t>
      </w:r>
    </w:p>
    <w:p w14:paraId="18443099" w14:textId="77777777" w:rsidR="00AD471E" w:rsidRPr="00531B62"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en-US"/>
        </w:rPr>
      </w:pPr>
    </w:p>
    <w:p w14:paraId="57D0F622" w14:textId="74D972EB" w:rsidR="00CF293F" w:rsidRDefault="00404FB6" w:rsidP="009E1718">
      <w:pPr>
        <w:spacing w:after="0" w:line="240" w:lineRule="auto"/>
        <w:jc w:val="both"/>
        <w:rPr>
          <w:rFonts w:ascii="Trebuchet MS" w:hAnsi="Trebuchet MS" w:cs="Cambria"/>
        </w:rPr>
      </w:pPr>
      <w:r>
        <w:rPr>
          <w:rFonts w:ascii="Trebuchet MS" w:hAnsi="Trebuchet MS" w:cs="Trebuchet MS"/>
          <w:shd w:val="clear" w:color="auto" w:fill="FFFFFF"/>
          <w:lang w:val="en-US"/>
        </w:rPr>
        <w:t xml:space="preserve">Art. </w:t>
      </w:r>
      <w:r w:rsidR="00BA372F">
        <w:rPr>
          <w:rFonts w:ascii="Trebuchet MS" w:hAnsi="Trebuchet MS" w:cs="Trebuchet MS"/>
          <w:shd w:val="clear" w:color="auto" w:fill="FFFFFF"/>
          <w:lang w:val="en-US"/>
        </w:rPr>
        <w:t>6</w:t>
      </w:r>
      <w:r>
        <w:rPr>
          <w:rFonts w:ascii="Trebuchet MS" w:hAnsi="Trebuchet MS" w:cs="Trebuchet MS"/>
          <w:shd w:val="clear" w:color="auto" w:fill="FFFFFF"/>
          <w:lang w:val="en-US"/>
        </w:rPr>
        <w:t>.</w:t>
      </w:r>
      <w:r w:rsidR="009C5896" w:rsidRPr="00531B62">
        <w:rPr>
          <w:rFonts w:ascii="Trebuchet MS" w:hAnsi="Trebuchet MS" w:cs="Trebuchet MS"/>
          <w:shd w:val="clear" w:color="auto" w:fill="FFFFFF"/>
          <w:lang w:val="en-US"/>
        </w:rPr>
        <w:t xml:space="preserve"> </w:t>
      </w:r>
      <w:r w:rsidR="003766EF" w:rsidRPr="00531B62">
        <w:rPr>
          <w:rFonts w:ascii="Trebuchet MS" w:eastAsia="Times New Roman" w:hAnsi="Trebuchet MS" w:cs="Times New Roman"/>
          <w:color w:val="000000"/>
          <w:lang w:eastAsia="ro-RO"/>
        </w:rPr>
        <w:t xml:space="preserve">Obiectivul schemei de minimis îl constituie stimularea operatorilor economici </w:t>
      </w:r>
      <w:r w:rsidR="00E0747A" w:rsidRPr="00531B62">
        <w:rPr>
          <w:rFonts w:ascii="Trebuchet MS" w:eastAsia="Times New Roman" w:hAnsi="Trebuchet MS" w:cs="Times New Roman"/>
          <w:color w:val="000000"/>
          <w:lang w:eastAsia="ro-RO"/>
        </w:rPr>
        <w:t xml:space="preserve">din stațiunile balneare și balneoclimatice </w:t>
      </w:r>
      <w:r w:rsidR="003766EF" w:rsidRPr="00531B62">
        <w:rPr>
          <w:rFonts w:ascii="Trebuchet MS" w:eastAsia="Times New Roman" w:hAnsi="Trebuchet MS" w:cs="Times New Roman"/>
          <w:color w:val="000000"/>
          <w:lang w:eastAsia="ro-RO"/>
        </w:rPr>
        <w:t xml:space="preserve">pentru a realiza investiții în </w:t>
      </w:r>
      <w:r w:rsidR="00187C22" w:rsidRPr="00531B62">
        <w:rPr>
          <w:rFonts w:ascii="Trebuchet MS" w:hAnsi="Trebuchet MS" w:cs="Cambria"/>
        </w:rPr>
        <w:t>infrastructur</w:t>
      </w:r>
      <w:r w:rsidR="0058010B" w:rsidRPr="00531B62">
        <w:rPr>
          <w:rFonts w:ascii="Trebuchet MS" w:hAnsi="Trebuchet MS" w:cs="Cambria"/>
        </w:rPr>
        <w:t>a</w:t>
      </w:r>
      <w:r w:rsidR="00187C22" w:rsidRPr="00531B62">
        <w:rPr>
          <w:rFonts w:ascii="Trebuchet MS" w:hAnsi="Trebuchet MS" w:cs="Cambria"/>
        </w:rPr>
        <w:t xml:space="preserve"> turistică, balneară, culturală, sportivă și de agrement, în </w:t>
      </w:r>
      <w:r w:rsidR="003766EF" w:rsidRPr="00531B62">
        <w:rPr>
          <w:rFonts w:ascii="Trebuchet MS" w:eastAsia="Times New Roman" w:hAnsi="Trebuchet MS" w:cs="Times New Roman"/>
          <w:color w:val="000000"/>
          <w:lang w:eastAsia="ro-RO"/>
        </w:rPr>
        <w:t>vederea diversificării ofertei și creșterii calității serviciilor turistice</w:t>
      </w:r>
      <w:r w:rsidR="00187C22" w:rsidRPr="00531B62">
        <w:rPr>
          <w:rFonts w:ascii="Trebuchet MS" w:eastAsia="Times New Roman" w:hAnsi="Trebuchet MS" w:cs="Times New Roman"/>
          <w:color w:val="000000"/>
          <w:lang w:eastAsia="ro-RO"/>
        </w:rPr>
        <w:t xml:space="preserve"> și conexe </w:t>
      </w:r>
      <w:r w:rsidR="00E0747A">
        <w:rPr>
          <w:rFonts w:ascii="Trebuchet MS" w:eastAsia="Times New Roman" w:hAnsi="Trebuchet MS" w:cs="Times New Roman"/>
          <w:color w:val="000000"/>
          <w:lang w:eastAsia="ro-RO"/>
        </w:rPr>
        <w:t>din aceste destinații</w:t>
      </w:r>
      <w:r w:rsidR="00187C22" w:rsidRPr="00531B62">
        <w:rPr>
          <w:rFonts w:ascii="Trebuchet MS" w:eastAsia="Times New Roman" w:hAnsi="Trebuchet MS" w:cs="Tahoma"/>
          <w:color w:val="000000"/>
          <w:lang w:val="en-US"/>
        </w:rPr>
        <w:t>, p</w:t>
      </w:r>
      <w:r w:rsidR="00187C22" w:rsidRPr="00531B62">
        <w:rPr>
          <w:rFonts w:ascii="Trebuchet MS" w:hAnsi="Trebuchet MS" w:cs="Cambria"/>
        </w:rPr>
        <w:t xml:space="preserve">recum și pentru acoperirea </w:t>
      </w:r>
      <w:r w:rsidR="009E1718" w:rsidRPr="004614C2">
        <w:rPr>
          <w:rFonts w:ascii="Trebuchet MS" w:hAnsi="Trebuchet MS" w:cs="Cambria"/>
        </w:rPr>
        <w:t>cheltuielilor</w:t>
      </w:r>
      <w:r w:rsidR="009E1718" w:rsidRPr="00932742">
        <w:rPr>
          <w:rFonts w:ascii="Trebuchet MS" w:hAnsi="Trebuchet MS" w:cs="Cambria"/>
        </w:rPr>
        <w:t xml:space="preserve"> aferente formării profesionale a personalului angajat în domeniul HORECA.</w:t>
      </w:r>
    </w:p>
    <w:p w14:paraId="5DC7BB39" w14:textId="52665F62" w:rsidR="009E1718" w:rsidRDefault="009E1718" w:rsidP="009E1718">
      <w:pPr>
        <w:spacing w:after="0" w:line="240" w:lineRule="auto"/>
        <w:jc w:val="both"/>
        <w:rPr>
          <w:rFonts w:ascii="Trebuchet MS" w:hAnsi="Trebuchet MS" w:cs="Cambria"/>
        </w:rPr>
      </w:pPr>
    </w:p>
    <w:p w14:paraId="3C661F19" w14:textId="77777777" w:rsidR="009E1718" w:rsidRPr="00531B62" w:rsidRDefault="009E1718" w:rsidP="009E1718">
      <w:pPr>
        <w:spacing w:after="0" w:line="240" w:lineRule="auto"/>
        <w:jc w:val="both"/>
        <w:rPr>
          <w:rFonts w:ascii="Trebuchet MS" w:hAnsi="Trebuchet MS" w:cs="Trebuchet MS"/>
          <w:shd w:val="clear" w:color="auto" w:fill="FFFFFF"/>
          <w:lang w:val="x-none"/>
        </w:rPr>
      </w:pPr>
    </w:p>
    <w:p w14:paraId="673E52E0" w14:textId="3D17369E" w:rsidR="00AC5197" w:rsidRPr="00531B62"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en-US"/>
        </w:rPr>
      </w:pPr>
      <w:r w:rsidRPr="00531B62">
        <w:rPr>
          <w:rFonts w:ascii="Trebuchet MS" w:hAnsi="Trebuchet MS" w:cs="Trebuchet MS"/>
          <w:b/>
          <w:bCs/>
          <w:shd w:val="clear" w:color="auto" w:fill="FFFFFF"/>
          <w:lang w:val="x-none"/>
        </w:rPr>
        <w:t xml:space="preserve">Capitolul </w:t>
      </w:r>
      <w:r w:rsidR="0058010B" w:rsidRPr="00531B62">
        <w:rPr>
          <w:rFonts w:ascii="Trebuchet MS" w:hAnsi="Trebuchet MS" w:cs="Trebuchet MS"/>
          <w:b/>
          <w:bCs/>
          <w:shd w:val="clear" w:color="auto" w:fill="FFFFFF"/>
          <w:lang w:val="en-US"/>
        </w:rPr>
        <w:t>4</w:t>
      </w:r>
    </w:p>
    <w:p w14:paraId="28167DF2" w14:textId="233A34C8" w:rsidR="00B47132" w:rsidRPr="00531B62"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1B62">
        <w:rPr>
          <w:rFonts w:ascii="Trebuchet MS" w:hAnsi="Trebuchet MS" w:cs="Trebuchet MS"/>
          <w:b/>
          <w:bCs/>
          <w:shd w:val="clear" w:color="auto" w:fill="FFFFFF"/>
          <w:lang w:val="x-none"/>
        </w:rPr>
        <w:t>Definiții</w:t>
      </w:r>
    </w:p>
    <w:p w14:paraId="3D424DBD" w14:textId="77777777" w:rsidR="00AD471E" w:rsidRPr="00531B62"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1C37F7B0" w14:textId="77794FCF" w:rsidR="00B47132" w:rsidRPr="00531B62" w:rsidRDefault="00AC5197"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1B62">
        <w:rPr>
          <w:rFonts w:ascii="Trebuchet MS" w:hAnsi="Trebuchet MS" w:cs="Trebuchet MS"/>
          <w:shd w:val="clear" w:color="auto" w:fill="FFFFFF"/>
        </w:rPr>
        <w:t>Art.</w:t>
      </w:r>
      <w:r w:rsidR="00404FB6">
        <w:rPr>
          <w:rFonts w:ascii="Trebuchet MS" w:hAnsi="Trebuchet MS" w:cs="Trebuchet MS"/>
          <w:shd w:val="clear" w:color="auto" w:fill="FFFFFF"/>
        </w:rPr>
        <w:t xml:space="preserve"> </w:t>
      </w:r>
      <w:r w:rsidR="00BA372F">
        <w:rPr>
          <w:rFonts w:ascii="Trebuchet MS" w:hAnsi="Trebuchet MS" w:cs="Trebuchet MS"/>
          <w:shd w:val="clear" w:color="auto" w:fill="FFFFFF"/>
        </w:rPr>
        <w:t>7</w:t>
      </w:r>
      <w:r w:rsidRPr="00531B62">
        <w:rPr>
          <w:rFonts w:ascii="Trebuchet MS" w:hAnsi="Trebuchet MS" w:cs="Trebuchet MS"/>
          <w:shd w:val="clear" w:color="auto" w:fill="FFFFFF"/>
        </w:rPr>
        <w:t xml:space="preserve">. </w:t>
      </w:r>
      <w:r w:rsidR="00B47132" w:rsidRPr="00531B62">
        <w:rPr>
          <w:rFonts w:ascii="Trebuchet MS" w:hAnsi="Trebuchet MS" w:cs="Trebuchet MS"/>
          <w:shd w:val="clear" w:color="auto" w:fill="FFFFFF"/>
          <w:lang w:val="x-none"/>
        </w:rPr>
        <w:t xml:space="preserve">În scopul prezentei </w:t>
      </w:r>
      <w:r w:rsidR="00347658" w:rsidRPr="00531B62">
        <w:rPr>
          <w:rFonts w:ascii="Trebuchet MS" w:hAnsi="Trebuchet MS" w:cs="Trebuchet MS"/>
          <w:shd w:val="clear" w:color="auto" w:fill="FFFFFF"/>
          <w:lang w:val="en-US"/>
        </w:rPr>
        <w:t>S</w:t>
      </w:r>
      <w:r w:rsidR="00B47132" w:rsidRPr="00531B62">
        <w:rPr>
          <w:rFonts w:ascii="Trebuchet MS" w:hAnsi="Trebuchet MS" w:cs="Trebuchet MS"/>
          <w:shd w:val="clear" w:color="auto" w:fill="FFFFFF"/>
          <w:lang w:val="x-none"/>
        </w:rPr>
        <w:t>cheme se aplică următoarele definiții:</w:t>
      </w:r>
    </w:p>
    <w:p w14:paraId="2A25C979" w14:textId="236C25F7" w:rsidR="00B47132" w:rsidRPr="00531B62" w:rsidRDefault="00B210F5"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1B62">
        <w:rPr>
          <w:rFonts w:ascii="Trebuchet MS" w:hAnsi="Trebuchet MS" w:cs="Trebuchet MS"/>
          <w:shd w:val="clear" w:color="auto" w:fill="FFFFFF"/>
          <w:lang w:val="en-US"/>
        </w:rPr>
        <w:t xml:space="preserve">a) </w:t>
      </w:r>
      <w:r w:rsidR="00B47132" w:rsidRPr="00531B62">
        <w:rPr>
          <w:rFonts w:ascii="Trebuchet MS" w:hAnsi="Trebuchet MS" w:cs="Trebuchet MS"/>
          <w:shd w:val="clear" w:color="auto" w:fill="FFFFFF"/>
          <w:lang w:val="x-none"/>
        </w:rPr>
        <w:t xml:space="preserve">furnizor </w:t>
      </w:r>
      <w:r w:rsidR="00AC5197" w:rsidRPr="00531B62">
        <w:rPr>
          <w:rFonts w:ascii="Trebuchet MS" w:hAnsi="Trebuchet MS" w:cs="Trebuchet MS"/>
          <w:shd w:val="clear" w:color="auto" w:fill="FFFFFF"/>
        </w:rPr>
        <w:t>de ajutor de minimis</w:t>
      </w:r>
      <w:r w:rsidR="00B47132" w:rsidRPr="00531B62">
        <w:rPr>
          <w:rFonts w:ascii="Trebuchet MS" w:hAnsi="Trebuchet MS" w:cs="Trebuchet MS"/>
          <w:shd w:val="clear" w:color="auto" w:fill="FFFFFF"/>
          <w:lang w:val="x-none"/>
        </w:rPr>
        <w:t>– Ministerul Antreprenoriatului şi Turismului</w:t>
      </w:r>
      <w:r w:rsidR="00DF34E2" w:rsidRPr="00531B62">
        <w:rPr>
          <w:rFonts w:ascii="Trebuchet MS" w:hAnsi="Trebuchet MS" w:cs="Trebuchet MS"/>
          <w:shd w:val="clear" w:color="auto" w:fill="FFFFFF"/>
          <w:lang w:val="en-US"/>
        </w:rPr>
        <w:t>,</w:t>
      </w:r>
      <w:r w:rsidR="00B47132" w:rsidRPr="00531B62">
        <w:rPr>
          <w:rFonts w:ascii="Trebuchet MS" w:hAnsi="Trebuchet MS" w:cs="Trebuchet MS"/>
          <w:shd w:val="clear" w:color="auto" w:fill="FFFFFF"/>
          <w:lang w:val="x-none"/>
        </w:rPr>
        <w:t xml:space="preserve"> denumit în continuare MAT;</w:t>
      </w:r>
    </w:p>
    <w:p w14:paraId="779F4E65" w14:textId="77777777" w:rsidR="00F56A9E" w:rsidRPr="00F56A9E" w:rsidRDefault="00B210F5" w:rsidP="00AD471E">
      <w:pPr>
        <w:autoSpaceDE w:val="0"/>
        <w:autoSpaceDN w:val="0"/>
        <w:adjustRightInd w:val="0"/>
        <w:spacing w:after="0" w:line="240" w:lineRule="auto"/>
        <w:jc w:val="both"/>
        <w:rPr>
          <w:rFonts w:ascii="Trebuchet MS" w:hAnsi="Trebuchet MS"/>
          <w:color w:val="000000"/>
          <w:bdr w:val="none" w:sz="0" w:space="0" w:color="auto" w:frame="1"/>
          <w:shd w:val="clear" w:color="auto" w:fill="FFFFFF"/>
        </w:rPr>
      </w:pPr>
      <w:r w:rsidRPr="00531B62">
        <w:rPr>
          <w:rFonts w:ascii="Trebuchet MS" w:hAnsi="Trebuchet MS" w:cs="Trebuchet MS"/>
          <w:shd w:val="clear" w:color="auto" w:fill="FFFFFF"/>
        </w:rPr>
        <w:t xml:space="preserve">b) </w:t>
      </w:r>
      <w:r w:rsidR="00F56A9E" w:rsidRPr="00F56A9E">
        <w:rPr>
          <w:rFonts w:ascii="Trebuchet MS" w:hAnsi="Trebuchet MS"/>
          <w:color w:val="000000"/>
          <w:bdr w:val="none" w:sz="0" w:space="0" w:color="auto" w:frame="1"/>
          <w:shd w:val="clear" w:color="auto" w:fill="FFFFFF"/>
        </w:rPr>
        <w:t>administrator tehnic al sistemului informatic de gestionare a schemei de ajutor de stat - Serviciul de Telecomunicații Speciale, denumit în continuare STS;</w:t>
      </w:r>
    </w:p>
    <w:p w14:paraId="09D856F1" w14:textId="29D379B9" w:rsidR="00F56A9E" w:rsidRPr="00F56A9E" w:rsidRDefault="00F56A9E" w:rsidP="00AD471E">
      <w:pPr>
        <w:autoSpaceDE w:val="0"/>
        <w:autoSpaceDN w:val="0"/>
        <w:adjustRightInd w:val="0"/>
        <w:spacing w:after="0" w:line="240" w:lineRule="auto"/>
        <w:jc w:val="both"/>
        <w:rPr>
          <w:rFonts w:ascii="Trebuchet MS" w:hAnsi="Trebuchet MS" w:cs="Trebuchet MS"/>
          <w:shd w:val="clear" w:color="auto" w:fill="FFFFFF"/>
          <w:lang w:val="en-US"/>
        </w:rPr>
      </w:pPr>
      <w:r w:rsidRPr="00B67B56">
        <w:rPr>
          <w:rFonts w:ascii="Trebuchet MS" w:hAnsi="Trebuchet MS"/>
          <w:bdr w:val="none" w:sz="0" w:space="0" w:color="auto" w:frame="1"/>
          <w:shd w:val="clear" w:color="auto" w:fill="FFFFFF"/>
        </w:rPr>
        <w:t xml:space="preserve">c) </w:t>
      </w:r>
      <w:r w:rsidRPr="00F56A9E">
        <w:rPr>
          <w:rFonts w:ascii="Trebuchet MS" w:hAnsi="Trebuchet MS"/>
          <w:color w:val="000000"/>
          <w:bdr w:val="none" w:sz="0" w:space="0" w:color="auto" w:frame="1"/>
          <w:shd w:val="clear" w:color="auto" w:fill="FFFFFF"/>
        </w:rPr>
        <w:t xml:space="preserve">administrator operațional al sistemului informatic de gestionare a schemei de ajutor de stat - </w:t>
      </w:r>
      <w:r>
        <w:rPr>
          <w:rFonts w:ascii="Trebuchet MS" w:hAnsi="Trebuchet MS"/>
          <w:color w:val="000000"/>
          <w:bdr w:val="none" w:sz="0" w:space="0" w:color="auto" w:frame="1"/>
          <w:shd w:val="clear" w:color="auto" w:fill="FFFFFF"/>
        </w:rPr>
        <w:t>M</w:t>
      </w:r>
      <w:r w:rsidRPr="00F56A9E">
        <w:rPr>
          <w:rFonts w:ascii="Trebuchet MS" w:hAnsi="Trebuchet MS"/>
          <w:color w:val="000000"/>
          <w:bdr w:val="none" w:sz="0" w:space="0" w:color="auto" w:frame="1"/>
          <w:shd w:val="clear" w:color="auto" w:fill="FFFFFF"/>
        </w:rPr>
        <w:t>AT;</w:t>
      </w:r>
    </w:p>
    <w:p w14:paraId="6FD73D37" w14:textId="4F5963BF" w:rsidR="0058010B" w:rsidRPr="00531B62" w:rsidRDefault="00B80AC9" w:rsidP="00AD471E">
      <w:pPr>
        <w:autoSpaceDE w:val="0"/>
        <w:autoSpaceDN w:val="0"/>
        <w:adjustRightInd w:val="0"/>
        <w:spacing w:after="0" w:line="240" w:lineRule="auto"/>
        <w:jc w:val="both"/>
        <w:rPr>
          <w:rFonts w:ascii="Trebuchet MS" w:hAnsi="Trebuchet MS" w:cs="Trebuchet MS"/>
          <w:shd w:val="clear" w:color="auto" w:fill="FFFFFF"/>
          <w:lang w:val="en-US"/>
        </w:rPr>
      </w:pPr>
      <w:r>
        <w:rPr>
          <w:rFonts w:ascii="Trebuchet MS" w:hAnsi="Trebuchet MS"/>
          <w:color w:val="000000"/>
          <w:shd w:val="clear" w:color="auto" w:fill="FFFFFF"/>
        </w:rPr>
        <w:t>d</w:t>
      </w:r>
      <w:r w:rsidR="0058010B" w:rsidRPr="00531B62">
        <w:rPr>
          <w:rFonts w:ascii="Trebuchet MS" w:hAnsi="Trebuchet MS"/>
          <w:color w:val="000000"/>
          <w:shd w:val="clear" w:color="auto" w:fill="FFFFFF"/>
        </w:rPr>
        <w:t>) beneficiar - orice întreprindere căreia i se acordă un ajutor de minimis</w:t>
      </w:r>
      <w:r w:rsidR="00DF34E2" w:rsidRPr="00531B62">
        <w:rPr>
          <w:rFonts w:ascii="Trebuchet MS" w:hAnsi="Trebuchet MS"/>
          <w:color w:val="000000"/>
          <w:shd w:val="clear" w:color="auto" w:fill="FFFFFF"/>
        </w:rPr>
        <w:t xml:space="preserve">, care respectă condițiile de eligibilitate de la art. </w:t>
      </w:r>
      <w:r w:rsidR="00BA372F" w:rsidRPr="00533E4B">
        <w:rPr>
          <w:rFonts w:ascii="Trebuchet MS" w:hAnsi="Trebuchet MS"/>
          <w:color w:val="000000"/>
          <w:shd w:val="clear" w:color="auto" w:fill="FFFFFF"/>
        </w:rPr>
        <w:t>8</w:t>
      </w:r>
      <w:r w:rsidR="00DF34E2" w:rsidRPr="00533E4B">
        <w:rPr>
          <w:rFonts w:ascii="Trebuchet MS" w:hAnsi="Trebuchet MS"/>
          <w:color w:val="000000"/>
          <w:shd w:val="clear" w:color="auto" w:fill="FFFFFF"/>
        </w:rPr>
        <w:t xml:space="preserve"> și </w:t>
      </w:r>
      <w:r w:rsidR="00BA372F" w:rsidRPr="00533E4B">
        <w:rPr>
          <w:rFonts w:ascii="Trebuchet MS" w:hAnsi="Trebuchet MS"/>
          <w:color w:val="000000"/>
          <w:shd w:val="clear" w:color="auto" w:fill="FFFFFF"/>
        </w:rPr>
        <w:t>9</w:t>
      </w:r>
      <w:r w:rsidR="00DF34E2" w:rsidRPr="00533E4B">
        <w:rPr>
          <w:rFonts w:ascii="Trebuchet MS" w:hAnsi="Trebuchet MS"/>
          <w:color w:val="000000"/>
          <w:shd w:val="clear" w:color="auto" w:fill="FFFFFF"/>
        </w:rPr>
        <w:t>;</w:t>
      </w:r>
    </w:p>
    <w:p w14:paraId="66DFDB0C" w14:textId="4B4DD3A1" w:rsidR="00B210F5" w:rsidRPr="00531B62" w:rsidRDefault="00B80AC9" w:rsidP="00AD471E">
      <w:pPr>
        <w:autoSpaceDE w:val="0"/>
        <w:autoSpaceDN w:val="0"/>
        <w:adjustRightInd w:val="0"/>
        <w:spacing w:after="0" w:line="240" w:lineRule="auto"/>
        <w:jc w:val="both"/>
        <w:rPr>
          <w:rFonts w:ascii="Trebuchet MS" w:hAnsi="Trebuchet MS" w:cs="Trebuchet MS"/>
          <w:shd w:val="clear" w:color="auto" w:fill="FFFFFF"/>
          <w:lang w:val="x-none"/>
        </w:rPr>
      </w:pPr>
      <w:r>
        <w:rPr>
          <w:rFonts w:ascii="Trebuchet MS" w:hAnsi="Trebuchet MS" w:cs="Trebuchet MS"/>
          <w:bCs/>
          <w:shd w:val="clear" w:color="auto" w:fill="FFFFFF"/>
        </w:rPr>
        <w:t>e</w:t>
      </w:r>
      <w:r w:rsidR="00B210F5" w:rsidRPr="00531B62">
        <w:rPr>
          <w:rFonts w:ascii="Trebuchet MS" w:hAnsi="Trebuchet MS" w:cs="Trebuchet MS"/>
          <w:bCs/>
          <w:shd w:val="clear" w:color="auto" w:fill="FFFFFF"/>
        </w:rPr>
        <w:t xml:space="preserve">) </w:t>
      </w:r>
      <w:r w:rsidR="0058010B" w:rsidRPr="00531B62">
        <w:rPr>
          <w:rFonts w:ascii="Trebuchet MS" w:hAnsi="Trebuchet MS"/>
          <w:color w:val="000000"/>
          <w:shd w:val="clear" w:color="auto" w:fill="FFFFFF"/>
        </w:rPr>
        <w:t>ajutor de minimis - ajutor limitat conform normelor Uniunii Europene la un nivel care nu distorsionează concurența și/sau comerțul cu statele membre</w:t>
      </w:r>
      <w:r w:rsidR="00B47132" w:rsidRPr="00531B62">
        <w:rPr>
          <w:rFonts w:ascii="Trebuchet MS" w:hAnsi="Trebuchet MS" w:cs="Trebuchet MS"/>
          <w:shd w:val="clear" w:color="auto" w:fill="FFFFFF"/>
          <w:lang w:val="x-none"/>
        </w:rPr>
        <w:t>;</w:t>
      </w:r>
    </w:p>
    <w:p w14:paraId="304F62B9" w14:textId="78B94BD6" w:rsidR="00B47132" w:rsidRPr="00531B62" w:rsidRDefault="00B80AC9" w:rsidP="00AD471E">
      <w:pPr>
        <w:autoSpaceDE w:val="0"/>
        <w:autoSpaceDN w:val="0"/>
        <w:adjustRightInd w:val="0"/>
        <w:spacing w:after="0" w:line="240" w:lineRule="auto"/>
        <w:jc w:val="both"/>
        <w:rPr>
          <w:rFonts w:ascii="Trebuchet MS" w:hAnsi="Trebuchet MS" w:cs="Trebuchet MS"/>
          <w:highlight w:val="yellow"/>
          <w:shd w:val="clear" w:color="auto" w:fill="FFFFFF"/>
          <w:lang w:val="x-none"/>
        </w:rPr>
      </w:pPr>
      <w:r>
        <w:rPr>
          <w:rFonts w:ascii="Trebuchet MS" w:hAnsi="Trebuchet MS" w:cs="Trebuchet MS"/>
          <w:bCs/>
          <w:shd w:val="clear" w:color="auto" w:fill="FFFFFF"/>
        </w:rPr>
        <w:t>f</w:t>
      </w:r>
      <w:r w:rsidR="00B47132" w:rsidRPr="00531B62">
        <w:rPr>
          <w:rFonts w:ascii="Trebuchet MS" w:hAnsi="Trebuchet MS" w:cs="Trebuchet MS"/>
          <w:bCs/>
          <w:shd w:val="clear" w:color="auto" w:fill="FFFFFF"/>
          <w:lang w:val="x-none"/>
        </w:rPr>
        <w:t>)</w:t>
      </w:r>
      <w:r w:rsidR="00B47132" w:rsidRPr="00531B62">
        <w:rPr>
          <w:rFonts w:ascii="Trebuchet MS" w:hAnsi="Trebuchet MS" w:cs="Courier New"/>
          <w:shd w:val="clear" w:color="auto" w:fill="FFFFFF"/>
          <w:lang w:val="x-none"/>
        </w:rPr>
        <w:t> </w:t>
      </w:r>
      <w:r w:rsidR="00B47132" w:rsidRPr="00531B62">
        <w:rPr>
          <w:rFonts w:ascii="Trebuchet MS" w:hAnsi="Trebuchet MS" w:cs="Trebuchet MS"/>
          <w:shd w:val="clear" w:color="auto" w:fill="FFFFFF"/>
          <w:lang w:val="x-none"/>
        </w:rPr>
        <w:t>data acordării ajutorului - data la care se semnează actul administrativ între furnizor și beneficiarii finali;</w:t>
      </w:r>
    </w:p>
    <w:p w14:paraId="49C94F11" w14:textId="358F6A0F" w:rsidR="0058010B" w:rsidRPr="00531B62" w:rsidRDefault="00B80AC9" w:rsidP="00AD471E">
      <w:pPr>
        <w:spacing w:after="0" w:line="240" w:lineRule="auto"/>
        <w:jc w:val="both"/>
        <w:rPr>
          <w:rFonts w:ascii="Trebuchet MS" w:eastAsia="Times New Roman" w:hAnsi="Trebuchet MS" w:cs="Times New Roman"/>
          <w:lang w:val="pl-PL"/>
        </w:rPr>
      </w:pPr>
      <w:r>
        <w:rPr>
          <w:rFonts w:ascii="Trebuchet MS" w:eastAsia="Times New Roman" w:hAnsi="Trebuchet MS" w:cs="Times New Roman"/>
          <w:lang w:val="pl-PL"/>
        </w:rPr>
        <w:t>g</w:t>
      </w:r>
      <w:r w:rsidR="0058010B" w:rsidRPr="00531B62">
        <w:rPr>
          <w:rFonts w:ascii="Trebuchet MS" w:eastAsia="Times New Roman" w:hAnsi="Trebuchet MS" w:cs="Times New Roman"/>
          <w:lang w:val="pl-PL"/>
        </w:rPr>
        <w:t xml:space="preserve">) întreprindere - prin întreprindere se întelege una sau mai multe entități juridice care formează o singură unitate economică, conform </w:t>
      </w:r>
      <w:r w:rsidR="0058010B" w:rsidRPr="00531B62">
        <w:rPr>
          <w:rFonts w:ascii="Trebuchet MS" w:eastAsia="Times New Roman" w:hAnsi="Trebuchet MS" w:cs="Times New Roman"/>
          <w:i/>
          <w:lang w:val="pl-PL"/>
        </w:rPr>
        <w:t>Comunicării Comisiei privind noțiunea de ajutor de stat astfel cum este menționată la articolul 107 alineatul (1) din Tratatul privind funcționarea Uniunii Europene.</w:t>
      </w:r>
      <w:r w:rsidR="0058010B" w:rsidRPr="00531B62">
        <w:rPr>
          <w:rFonts w:ascii="Trebuchet MS" w:eastAsia="Times New Roman" w:hAnsi="Trebuchet MS" w:cs="Times New Roman"/>
          <w:lang w:val="pl-PL"/>
        </w:rPr>
        <w:t xml:space="preserve"> </w:t>
      </w:r>
    </w:p>
    <w:p w14:paraId="4AEB22C1" w14:textId="31238332" w:rsidR="0058010B" w:rsidRPr="00531B62" w:rsidRDefault="00B80AC9" w:rsidP="00AD471E">
      <w:pPr>
        <w:spacing w:after="0" w:line="240" w:lineRule="auto"/>
        <w:jc w:val="both"/>
        <w:rPr>
          <w:rFonts w:ascii="Trebuchet MS" w:eastAsia="Times New Roman" w:hAnsi="Trebuchet MS" w:cs="Times New Roman"/>
        </w:rPr>
      </w:pPr>
      <w:r>
        <w:rPr>
          <w:rFonts w:ascii="Trebuchet MS" w:eastAsia="Times New Roman" w:hAnsi="Trebuchet MS" w:cs="Times New Roman"/>
          <w:lang w:val="pl-PL"/>
        </w:rPr>
        <w:t>h</w:t>
      </w:r>
      <w:r w:rsidR="0058010B" w:rsidRPr="00531B62">
        <w:rPr>
          <w:rFonts w:ascii="Trebuchet MS" w:eastAsia="Times New Roman" w:hAnsi="Trebuchet MS" w:cs="Times New Roman"/>
          <w:lang w:val="pl-PL"/>
        </w:rPr>
        <w:t xml:space="preserve">) </w:t>
      </w:r>
      <w:r w:rsidR="00DF34E2" w:rsidRPr="00531B62">
        <w:rPr>
          <w:rFonts w:ascii="Trebuchet MS" w:eastAsia="Times New Roman" w:hAnsi="Trebuchet MS" w:cs="Times New Roman"/>
        </w:rPr>
        <w:t>î</w:t>
      </w:r>
      <w:r w:rsidR="0058010B" w:rsidRPr="00531B62">
        <w:rPr>
          <w:rFonts w:ascii="Trebuchet MS" w:eastAsia="Times New Roman" w:hAnsi="Trebuchet MS" w:cs="Times New Roman"/>
        </w:rPr>
        <w:t>ntreprinderi mici şi mijlocii (IMM)  - întreprinderile care îndeplinesc criteriile prevăzute în Anexa I la Regulamentul (UE) nr. 651/2014 de declarare a anumitor categorii de ajutoare compatibile cu piața internă în aplicarea articolelor 107 și 108 din tratat, publicat Jurnalul Oficial al UE nr. L187/1/246.06.2014;</w:t>
      </w:r>
    </w:p>
    <w:p w14:paraId="2485CB77" w14:textId="7E1FE1CB" w:rsidR="00B47132" w:rsidRPr="00531B62" w:rsidRDefault="00B80AC9" w:rsidP="00AD471E">
      <w:pPr>
        <w:autoSpaceDE w:val="0"/>
        <w:autoSpaceDN w:val="0"/>
        <w:adjustRightInd w:val="0"/>
        <w:spacing w:after="0" w:line="240" w:lineRule="auto"/>
        <w:jc w:val="both"/>
        <w:rPr>
          <w:rFonts w:ascii="Trebuchet MS" w:hAnsi="Trebuchet MS" w:cs="Trebuchet MS"/>
          <w:shd w:val="clear" w:color="auto" w:fill="FFFFFF"/>
          <w:lang w:val="x-none"/>
        </w:rPr>
      </w:pPr>
      <w:r>
        <w:rPr>
          <w:rFonts w:ascii="Trebuchet MS" w:hAnsi="Trebuchet MS" w:cs="Trebuchet MS"/>
          <w:bCs/>
          <w:shd w:val="clear" w:color="auto" w:fill="FFFFFF"/>
        </w:rPr>
        <w:t>i</w:t>
      </w:r>
      <w:r w:rsidR="00B47132" w:rsidRPr="00531B62">
        <w:rPr>
          <w:rFonts w:ascii="Trebuchet MS" w:hAnsi="Trebuchet MS" w:cs="Trebuchet MS"/>
          <w:bCs/>
          <w:shd w:val="clear" w:color="auto" w:fill="FFFFFF"/>
          <w:lang w:val="x-none"/>
        </w:rPr>
        <w:t>)</w:t>
      </w:r>
      <w:r w:rsidR="00B47132" w:rsidRPr="00531B62">
        <w:rPr>
          <w:rFonts w:ascii="Trebuchet MS" w:hAnsi="Trebuchet MS" w:cs="Courier New"/>
          <w:shd w:val="clear" w:color="auto" w:fill="FFFFFF"/>
          <w:lang w:val="x-none"/>
        </w:rPr>
        <w:t> </w:t>
      </w:r>
      <w:r w:rsidR="00B47132" w:rsidRPr="00531B62">
        <w:rPr>
          <w:rFonts w:ascii="Trebuchet MS" w:hAnsi="Trebuchet MS" w:cs="Trebuchet MS"/>
          <w:shd w:val="clear" w:color="auto" w:fill="FFFFFF"/>
          <w:lang w:val="x-none"/>
        </w:rPr>
        <w:t>întreprindere unică - toate întreprinderile între care există cel puțin una dintre relațiile următoare: (i) o întreprindere deține majoritatea drepturilor de vot ale acționarilor sau ale asociaților unei alte întreprinderi; (ii) o întreprindere are dreptul de a numi sau revoca majoritatea membrilor organelor de administrare, de conducere sau de supraveghere ale unei alte întreprinderi; (iii) o întreprindere are dreptul de a exercita o influență dominantă asupra altei întreprinderi în temeiul unui contract încheiat cu întreprinderea în cauză sau în temeiul unei prevederi din contractul de societate sau din statutul acesteia; (iv)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 Întreprinderile care întrețin, prin intermediul uneia sau mai multor întreprinderi, relațiile la care se face referire la pct. (i) - (iv) sunt considerate întreprinderi unice;</w:t>
      </w:r>
    </w:p>
    <w:p w14:paraId="3A420068" w14:textId="5A628B02" w:rsidR="00131715" w:rsidRPr="00531B62" w:rsidRDefault="00B80AC9" w:rsidP="00AD471E">
      <w:pPr>
        <w:autoSpaceDE w:val="0"/>
        <w:autoSpaceDN w:val="0"/>
        <w:adjustRightInd w:val="0"/>
        <w:spacing w:after="0" w:line="240" w:lineRule="auto"/>
        <w:jc w:val="both"/>
        <w:rPr>
          <w:rStyle w:val="slitbdy"/>
          <w:rFonts w:ascii="Trebuchet MS" w:hAnsi="Trebuchet MS"/>
          <w:bdr w:val="none" w:sz="0" w:space="0" w:color="auto" w:frame="1"/>
          <w:shd w:val="clear" w:color="auto" w:fill="FFFFFF"/>
        </w:rPr>
      </w:pPr>
      <w:r>
        <w:rPr>
          <w:rFonts w:ascii="Trebuchet MS" w:hAnsi="Trebuchet MS" w:cs="Trebuchet MS"/>
          <w:shd w:val="clear" w:color="auto" w:fill="FFFFFF"/>
          <w:lang w:val="en-US"/>
        </w:rPr>
        <w:t>j</w:t>
      </w:r>
      <w:r w:rsidR="00424C2F" w:rsidRPr="00531B62">
        <w:rPr>
          <w:rFonts w:ascii="Trebuchet MS" w:hAnsi="Trebuchet MS" w:cs="Trebuchet MS"/>
          <w:shd w:val="clear" w:color="auto" w:fill="FFFFFF"/>
          <w:lang w:val="en-US"/>
        </w:rPr>
        <w:t>)</w:t>
      </w:r>
      <w:r w:rsidR="00B47132" w:rsidRPr="00531B62">
        <w:rPr>
          <w:rFonts w:ascii="Trebuchet MS" w:hAnsi="Trebuchet MS" w:cs="Trebuchet MS"/>
          <w:shd w:val="clear" w:color="auto" w:fill="FFFFFF"/>
          <w:lang w:val="x-none"/>
        </w:rPr>
        <w:t xml:space="preserve"> </w:t>
      </w:r>
      <w:r w:rsidR="00131715" w:rsidRPr="00531B62">
        <w:rPr>
          <w:rStyle w:val="slitbdy"/>
          <w:rFonts w:ascii="Trebuchet MS" w:hAnsi="Trebuchet MS"/>
          <w:bdr w:val="none" w:sz="0" w:space="0" w:color="auto" w:frame="1"/>
          <w:shd w:val="clear" w:color="auto" w:fill="FFFFFF"/>
        </w:rPr>
        <w:t>domeniu de activitate - activitatea desfășurată de beneficiar, corespunzător clasific</w:t>
      </w:r>
      <w:r w:rsidR="00DF34E2" w:rsidRPr="00531B62">
        <w:rPr>
          <w:rStyle w:val="slitbdy"/>
          <w:rFonts w:ascii="Trebuchet MS" w:hAnsi="Trebuchet MS"/>
          <w:bdr w:val="none" w:sz="0" w:space="0" w:color="auto" w:frame="1"/>
          <w:shd w:val="clear" w:color="auto" w:fill="FFFFFF"/>
        </w:rPr>
        <w:t>ării</w:t>
      </w:r>
      <w:r w:rsidR="00131715" w:rsidRPr="00531B62">
        <w:rPr>
          <w:rStyle w:val="slitbdy"/>
          <w:rFonts w:ascii="Trebuchet MS" w:hAnsi="Trebuchet MS"/>
          <w:bdr w:val="none" w:sz="0" w:space="0" w:color="auto" w:frame="1"/>
          <w:shd w:val="clear" w:color="auto" w:fill="FFFFFF"/>
        </w:rPr>
        <w:t xml:space="preserve"> activităților din economia națională (codului CAEN</w:t>
      </w:r>
      <w:r w:rsidR="0058010B" w:rsidRPr="00531B62">
        <w:rPr>
          <w:rStyle w:val="slitbdy"/>
          <w:rFonts w:ascii="Trebuchet MS" w:hAnsi="Trebuchet MS"/>
          <w:bdr w:val="none" w:sz="0" w:space="0" w:color="auto" w:frame="1"/>
          <w:shd w:val="clear" w:color="auto" w:fill="FFFFFF"/>
        </w:rPr>
        <w:t xml:space="preserve"> Rev 2</w:t>
      </w:r>
      <w:r w:rsidR="00131715" w:rsidRPr="00531B62">
        <w:rPr>
          <w:rStyle w:val="slitbdy"/>
          <w:rFonts w:ascii="Trebuchet MS" w:hAnsi="Trebuchet MS"/>
          <w:bdr w:val="none" w:sz="0" w:space="0" w:color="auto" w:frame="1"/>
          <w:shd w:val="clear" w:color="auto" w:fill="FFFFFF"/>
        </w:rPr>
        <w:t>)</w:t>
      </w:r>
      <w:r w:rsidR="00404FB6">
        <w:rPr>
          <w:rStyle w:val="slitbdy"/>
          <w:rFonts w:ascii="Trebuchet MS" w:hAnsi="Trebuchet MS"/>
          <w:bdr w:val="none" w:sz="0" w:space="0" w:color="auto" w:frame="1"/>
          <w:shd w:val="clear" w:color="auto" w:fill="FFFFFF"/>
        </w:rPr>
        <w:t>,</w:t>
      </w:r>
      <w:r w:rsidR="00131715" w:rsidRPr="00531B62">
        <w:rPr>
          <w:rStyle w:val="slitbdy"/>
          <w:rFonts w:ascii="Trebuchet MS" w:hAnsi="Trebuchet MS"/>
          <w:bdr w:val="none" w:sz="0" w:space="0" w:color="auto" w:frame="1"/>
          <w:shd w:val="clear" w:color="auto" w:fill="FFFFFF"/>
        </w:rPr>
        <w:t xml:space="preserve"> relevantă pentru scopurile schemei este activitatea pentru care se acordă finanțarea</w:t>
      </w:r>
      <w:r w:rsidR="00DF34E2" w:rsidRPr="00531B62">
        <w:rPr>
          <w:rStyle w:val="slitbdy"/>
          <w:rFonts w:ascii="Trebuchet MS" w:hAnsi="Trebuchet MS"/>
          <w:bdr w:val="none" w:sz="0" w:space="0" w:color="auto" w:frame="1"/>
          <w:shd w:val="clear" w:color="auto" w:fill="FFFFFF"/>
        </w:rPr>
        <w:t>.</w:t>
      </w:r>
    </w:p>
    <w:p w14:paraId="528B04BF" w14:textId="77777777" w:rsidR="00131715" w:rsidRPr="00531B62" w:rsidRDefault="00131715" w:rsidP="00AD471E">
      <w:pPr>
        <w:autoSpaceDE w:val="0"/>
        <w:autoSpaceDN w:val="0"/>
        <w:adjustRightInd w:val="0"/>
        <w:spacing w:after="0" w:line="240" w:lineRule="auto"/>
        <w:ind w:firstLine="720"/>
        <w:jc w:val="both"/>
        <w:rPr>
          <w:rFonts w:ascii="Trebuchet MS" w:hAnsi="Trebuchet MS" w:cs="Trebuchet MS"/>
          <w:highlight w:val="yellow"/>
          <w:shd w:val="clear" w:color="auto" w:fill="FFFFFF"/>
          <w:lang w:val="x-none"/>
        </w:rPr>
      </w:pPr>
    </w:p>
    <w:p w14:paraId="26F8775C" w14:textId="7B4ECA82" w:rsidR="00131715" w:rsidRPr="00531B62"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en-US"/>
        </w:rPr>
      </w:pPr>
      <w:r w:rsidRPr="00531B62">
        <w:rPr>
          <w:rFonts w:ascii="Trebuchet MS" w:hAnsi="Trebuchet MS" w:cs="Trebuchet MS"/>
          <w:b/>
          <w:bCs/>
          <w:shd w:val="clear" w:color="auto" w:fill="FFFFFF"/>
          <w:lang w:val="x-none"/>
        </w:rPr>
        <w:t xml:space="preserve">Capitolul </w:t>
      </w:r>
      <w:r w:rsidR="009C4643" w:rsidRPr="00531B62">
        <w:rPr>
          <w:rFonts w:ascii="Trebuchet MS" w:hAnsi="Trebuchet MS" w:cs="Trebuchet MS"/>
          <w:b/>
          <w:bCs/>
          <w:shd w:val="clear" w:color="auto" w:fill="FFFFFF"/>
          <w:lang w:val="en-US"/>
        </w:rPr>
        <w:t>6</w:t>
      </w:r>
    </w:p>
    <w:p w14:paraId="3E542DF9" w14:textId="0B090A3E" w:rsidR="00B47132" w:rsidRPr="00531B62"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1B62">
        <w:rPr>
          <w:rFonts w:ascii="Trebuchet MS" w:hAnsi="Trebuchet MS" w:cs="Trebuchet MS"/>
          <w:b/>
          <w:bCs/>
          <w:shd w:val="clear" w:color="auto" w:fill="FFFFFF"/>
          <w:lang w:val="x-none"/>
        </w:rPr>
        <w:t>Beneficiari ai ajutorului de minimis</w:t>
      </w:r>
    </w:p>
    <w:p w14:paraId="74DAA9E3" w14:textId="77777777" w:rsidR="00AD471E" w:rsidRPr="00531B62"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4D63536A" w14:textId="2BA7A392" w:rsidR="00DD5EA3" w:rsidRPr="00531B62" w:rsidRDefault="00131715" w:rsidP="00AD471E">
      <w:pPr>
        <w:autoSpaceDE w:val="0"/>
        <w:autoSpaceDN w:val="0"/>
        <w:adjustRightInd w:val="0"/>
        <w:spacing w:after="0" w:line="240" w:lineRule="auto"/>
        <w:jc w:val="both"/>
        <w:rPr>
          <w:rFonts w:ascii="Trebuchet MS" w:eastAsia="Times New Roman" w:hAnsi="Trebuchet MS" w:cs="Trebuchet MS"/>
          <w:shd w:val="clear" w:color="auto" w:fill="FFFFFF"/>
          <w:lang w:val="x-none"/>
        </w:rPr>
      </w:pPr>
      <w:r w:rsidRPr="00531B62">
        <w:rPr>
          <w:rFonts w:ascii="Trebuchet MS" w:hAnsi="Trebuchet MS" w:cs="Trebuchet MS"/>
          <w:shd w:val="clear" w:color="auto" w:fill="FFFFFF"/>
        </w:rPr>
        <w:t>Art.</w:t>
      </w:r>
      <w:r w:rsidR="001011C6" w:rsidRPr="00531B62">
        <w:rPr>
          <w:rFonts w:ascii="Trebuchet MS" w:hAnsi="Trebuchet MS" w:cs="Trebuchet MS"/>
          <w:shd w:val="clear" w:color="auto" w:fill="FFFFFF"/>
        </w:rPr>
        <w:t xml:space="preserve"> </w:t>
      </w:r>
      <w:r w:rsidR="00BA372F">
        <w:rPr>
          <w:rFonts w:ascii="Trebuchet MS" w:hAnsi="Trebuchet MS" w:cs="Trebuchet MS"/>
          <w:shd w:val="clear" w:color="auto" w:fill="FFFFFF"/>
        </w:rPr>
        <w:t>8</w:t>
      </w:r>
      <w:r w:rsidRPr="00531B62">
        <w:rPr>
          <w:rFonts w:ascii="Trebuchet MS" w:hAnsi="Trebuchet MS" w:cs="Trebuchet MS"/>
          <w:shd w:val="clear" w:color="auto" w:fill="FFFFFF"/>
        </w:rPr>
        <w:t xml:space="preserve">. </w:t>
      </w:r>
      <w:r w:rsidR="0079251F">
        <w:rPr>
          <w:rFonts w:ascii="Trebuchet MS" w:hAnsi="Trebuchet MS" w:cs="Trebuchet MS"/>
          <w:shd w:val="clear" w:color="auto" w:fill="FFFFFF"/>
        </w:rPr>
        <w:t xml:space="preserve">(1) </w:t>
      </w:r>
      <w:r w:rsidR="00DD5EA3" w:rsidRPr="00531B62">
        <w:rPr>
          <w:rFonts w:ascii="Trebuchet MS" w:eastAsia="Times New Roman" w:hAnsi="Trebuchet MS" w:cs="Trebuchet MS"/>
          <w:shd w:val="clear" w:color="auto" w:fill="FFFFFF"/>
          <w:lang w:val="x-none"/>
        </w:rPr>
        <w:t>Pot beneficia de măsurile de ajutor de minimis prevăzute în prezenta schemă operatorii economici care îndeplinesc, cumulativ, următoarele condiții de eligibilitate:</w:t>
      </w:r>
    </w:p>
    <w:p w14:paraId="7683F481" w14:textId="15A1CFA3" w:rsidR="00DD5EA3" w:rsidRPr="00531B62" w:rsidRDefault="00DD5EA3" w:rsidP="00AD471E">
      <w:pPr>
        <w:suppressAutoHyphens/>
        <w:spacing w:after="0" w:line="240" w:lineRule="auto"/>
        <w:jc w:val="both"/>
        <w:rPr>
          <w:rFonts w:ascii="Trebuchet MS" w:eastAsia="Times New Roman" w:hAnsi="Trebuchet MS" w:cs="Times New Roman"/>
          <w:kern w:val="1"/>
          <w:lang w:eastAsia="hi-IN" w:bidi="hi-IN"/>
        </w:rPr>
      </w:pPr>
      <w:bookmarkStart w:id="0" w:name="_Hlk56072700"/>
      <w:r w:rsidRPr="00531B62">
        <w:rPr>
          <w:rFonts w:ascii="Trebuchet MS" w:eastAsia="Times New Roman" w:hAnsi="Trebuchet MS" w:cs="Trebuchet MS"/>
          <w:shd w:val="clear" w:color="auto" w:fill="FFFFFF"/>
        </w:rPr>
        <w:t>a)</w:t>
      </w:r>
      <w:r w:rsidRPr="00531B62">
        <w:rPr>
          <w:rFonts w:ascii="Trebuchet MS" w:eastAsia="Times New Roman" w:hAnsi="Trebuchet MS" w:cs="Times New Roman"/>
          <w:kern w:val="1"/>
          <w:lang w:eastAsia="hi-IN" w:bidi="hi-IN"/>
        </w:rPr>
        <w:t xml:space="preserve"> sunt </w:t>
      </w:r>
      <w:r w:rsidRPr="00531B62">
        <w:rPr>
          <w:rFonts w:ascii="Trebuchet MS" w:eastAsia="Times New Roman" w:hAnsi="Trebuchet MS" w:cs="Mangal"/>
          <w:bCs/>
          <w:color w:val="000000"/>
          <w:kern w:val="1"/>
          <w:lang w:eastAsia="hi-IN" w:bidi="hi-IN"/>
        </w:rPr>
        <w:t xml:space="preserve">întreprinderi înființate în baza Legii societăţilor nr. 31/1990, republicată, cu modificările şi completările ulterioare, </w:t>
      </w:r>
      <w:r w:rsidRPr="00531B62">
        <w:rPr>
          <w:rFonts w:ascii="Trebuchet MS" w:eastAsia="Times New Roman" w:hAnsi="Trebuchet MS" w:cs="Mangal"/>
          <w:kern w:val="1"/>
          <w:lang w:eastAsia="hi-IN" w:bidi="hi-IN"/>
        </w:rPr>
        <w:t xml:space="preserve">care activează în stațiunile balneare și balneoclimatice </w:t>
      </w:r>
      <w:r w:rsidRPr="00531B62">
        <w:rPr>
          <w:rFonts w:ascii="Trebuchet MS" w:eastAsia="Times New Roman" w:hAnsi="Trebuchet MS"/>
          <w:kern w:val="1"/>
          <w:lang w:eastAsia="hi-IN" w:bidi="hi-IN"/>
        </w:rPr>
        <w:t>atestate prin</w:t>
      </w:r>
      <w:r w:rsidRPr="00531B62">
        <w:rPr>
          <w:rFonts w:ascii="Trebuchet MS" w:eastAsia="Times New Roman" w:hAnsi="Trebuchet MS"/>
          <w:b/>
          <w:kern w:val="1"/>
          <w:lang w:eastAsia="hi-IN" w:bidi="hi-IN"/>
        </w:rPr>
        <w:t xml:space="preserve"> </w:t>
      </w:r>
      <w:r w:rsidRPr="00531B62">
        <w:rPr>
          <w:rFonts w:ascii="Trebuchet MS" w:eastAsia="Times New Roman" w:hAnsi="Trebuchet MS"/>
          <w:i/>
          <w:kern w:val="1"/>
          <w:lang w:eastAsia="hi-IN" w:bidi="hi-IN"/>
        </w:rPr>
        <w:t>Hotărârea de Guvern nr. 1016/2011</w:t>
      </w:r>
      <w:r w:rsidRPr="00531B62">
        <w:rPr>
          <w:rFonts w:ascii="Trebuchet MS" w:eastAsia="Times New Roman" w:hAnsi="Trebuchet MS" w:cs="Mangal"/>
          <w:bCs/>
          <w:i/>
          <w:kern w:val="1"/>
          <w:lang w:eastAsia="ro-RO" w:bidi="hi-IN"/>
        </w:rPr>
        <w:t xml:space="preserve"> privind acordarea statutului de staţiune balneară şi balneoclimatică pentru unele localităţi şi areale care dispun de factori naturali de cură</w:t>
      </w:r>
      <w:r w:rsidRPr="00531B62">
        <w:rPr>
          <w:rFonts w:ascii="Trebuchet MS" w:eastAsia="Times New Roman" w:hAnsi="Trebuchet MS" w:cs="Mangal"/>
          <w:bCs/>
          <w:kern w:val="1"/>
          <w:lang w:eastAsia="ro-RO" w:bidi="hi-IN"/>
        </w:rPr>
        <w:t>,</w:t>
      </w:r>
      <w:r w:rsidRPr="00531B62">
        <w:rPr>
          <w:rFonts w:ascii="Trebuchet MS" w:eastAsia="Times New Roman" w:hAnsi="Trebuchet MS" w:cs="Mangal"/>
          <w:b/>
          <w:bCs/>
          <w:kern w:val="1"/>
          <w:lang w:eastAsia="ro-RO" w:bidi="hi-IN"/>
        </w:rPr>
        <w:t xml:space="preserve"> </w:t>
      </w:r>
      <w:r w:rsidRPr="00531B62">
        <w:rPr>
          <w:rFonts w:ascii="Trebuchet MS" w:eastAsia="Times New Roman" w:hAnsi="Trebuchet MS" w:cs="Mangal"/>
          <w:bCs/>
          <w:kern w:val="1"/>
          <w:lang w:eastAsia="ro-RO" w:bidi="hi-IN"/>
        </w:rPr>
        <w:t>cu modificările și completările ulterioare</w:t>
      </w:r>
      <w:r w:rsidRPr="00531B62">
        <w:rPr>
          <w:rFonts w:ascii="Trebuchet MS" w:eastAsia="Times New Roman" w:hAnsi="Trebuchet MS" w:cs="Times New Roman"/>
          <w:kern w:val="1"/>
          <w:lang w:eastAsia="hi-IN" w:bidi="hi-IN"/>
        </w:rPr>
        <w:t xml:space="preserve"> și care îndeplinesc, la data depunerii cererii de finanțare, criteriile de eligibilitate impuse de </w:t>
      </w:r>
      <w:r w:rsidRPr="00531B62">
        <w:rPr>
          <w:rFonts w:ascii="Trebuchet MS" w:eastAsia="Times New Roman" w:hAnsi="Trebuchet MS" w:cs="Times New Roman"/>
          <w:kern w:val="1"/>
          <w:lang w:eastAsia="hi-IN" w:bidi="hi-IN"/>
        </w:rPr>
        <w:lastRenderedPageBreak/>
        <w:t xml:space="preserve">legislația în domeniul ajutoarelor de minimis și condițiile de eligibilitate prevăzute în </w:t>
      </w:r>
      <w:r w:rsidR="007B1BA1">
        <w:rPr>
          <w:rFonts w:ascii="Trebuchet MS" w:eastAsia="Times New Roman" w:hAnsi="Trebuchet MS" w:cs="Times New Roman"/>
          <w:kern w:val="1"/>
          <w:lang w:eastAsia="hi-IN" w:bidi="hi-IN"/>
        </w:rPr>
        <w:t xml:space="preserve">prezenta </w:t>
      </w:r>
      <w:r w:rsidRPr="00531B62">
        <w:rPr>
          <w:rFonts w:ascii="Trebuchet MS" w:eastAsia="Times New Roman" w:hAnsi="Trebuchet MS" w:cs="Times New Roman"/>
          <w:kern w:val="1"/>
          <w:lang w:eastAsia="hi-IN" w:bidi="hi-IN"/>
        </w:rPr>
        <w:t>schem</w:t>
      </w:r>
      <w:r w:rsidR="007B1BA1">
        <w:rPr>
          <w:rFonts w:ascii="Trebuchet MS" w:eastAsia="Times New Roman" w:hAnsi="Trebuchet MS" w:cs="Times New Roman"/>
          <w:kern w:val="1"/>
          <w:lang w:eastAsia="hi-IN" w:bidi="hi-IN"/>
        </w:rPr>
        <w:t>ă</w:t>
      </w:r>
      <w:r w:rsidRPr="00531B62">
        <w:rPr>
          <w:rFonts w:ascii="Trebuchet MS" w:eastAsia="Times New Roman" w:hAnsi="Trebuchet MS" w:cs="Times New Roman"/>
          <w:kern w:val="1"/>
          <w:lang w:eastAsia="hi-IN" w:bidi="hi-IN"/>
        </w:rPr>
        <w:t xml:space="preserve"> de ajutor de minimis.</w:t>
      </w:r>
    </w:p>
    <w:bookmarkEnd w:id="0"/>
    <w:p w14:paraId="3F47E163" w14:textId="5018A59B" w:rsidR="00DD5EA3" w:rsidRPr="00531B62" w:rsidRDefault="00C17025" w:rsidP="00AD471E">
      <w:pPr>
        <w:spacing w:after="0" w:line="240" w:lineRule="auto"/>
        <w:jc w:val="both"/>
        <w:rPr>
          <w:rFonts w:ascii="Trebuchet MS" w:eastAsia="Times New Roman" w:hAnsi="Trebuchet MS"/>
          <w:b/>
          <w:bCs/>
          <w:color w:val="00008F"/>
        </w:rPr>
      </w:pPr>
      <w:r>
        <w:rPr>
          <w:rFonts w:ascii="Trebuchet MS" w:eastAsia="Times New Roman" w:hAnsi="Trebuchet MS"/>
          <w:color w:val="000000"/>
          <w:kern w:val="1"/>
          <w:lang w:eastAsia="hi-IN" w:bidi="hi-IN"/>
        </w:rPr>
        <w:t>b) sunt înregistrate la O</w:t>
      </w:r>
      <w:r w:rsidR="00DD5EA3" w:rsidRPr="00531B62">
        <w:rPr>
          <w:rFonts w:ascii="Trebuchet MS" w:eastAsia="Times New Roman" w:hAnsi="Trebuchet MS"/>
          <w:color w:val="000000"/>
          <w:kern w:val="1"/>
          <w:lang w:eastAsia="hi-IN" w:bidi="hi-IN"/>
        </w:rPr>
        <w:t>ficiul</w:t>
      </w:r>
      <w:r>
        <w:rPr>
          <w:rFonts w:ascii="Trebuchet MS" w:eastAsia="Times New Roman" w:hAnsi="Trebuchet MS"/>
          <w:color w:val="000000"/>
          <w:kern w:val="1"/>
          <w:lang w:eastAsia="hi-IN" w:bidi="hi-IN"/>
        </w:rPr>
        <w:t xml:space="preserve"> Național al R</w:t>
      </w:r>
      <w:r w:rsidR="00DD5EA3" w:rsidRPr="00531B62">
        <w:rPr>
          <w:rFonts w:ascii="Trebuchet MS" w:eastAsia="Times New Roman" w:hAnsi="Trebuchet MS"/>
          <w:color w:val="000000"/>
          <w:kern w:val="1"/>
          <w:lang w:eastAsia="hi-IN" w:bidi="hi-IN"/>
        </w:rPr>
        <w:t xml:space="preserve">egistrului </w:t>
      </w:r>
      <w:r>
        <w:rPr>
          <w:rFonts w:ascii="Trebuchet MS" w:eastAsia="Times New Roman" w:hAnsi="Trebuchet MS"/>
          <w:color w:val="000000"/>
          <w:kern w:val="1"/>
          <w:lang w:eastAsia="hi-IN" w:bidi="hi-IN"/>
        </w:rPr>
        <w:t>C</w:t>
      </w:r>
      <w:r w:rsidR="00DD5EA3" w:rsidRPr="00531B62">
        <w:rPr>
          <w:rFonts w:ascii="Trebuchet MS" w:eastAsia="Times New Roman" w:hAnsi="Trebuchet MS"/>
          <w:color w:val="000000"/>
          <w:kern w:val="1"/>
          <w:lang w:eastAsia="hi-IN" w:bidi="hi-IN"/>
        </w:rPr>
        <w:t xml:space="preserve">omerţului, au sediul social sau unul dintre punctele de lucru şi desfăşoară </w:t>
      </w:r>
      <w:r w:rsidR="00DD5EA3" w:rsidRPr="00531B62">
        <w:rPr>
          <w:rFonts w:ascii="Trebuchet MS" w:eastAsia="Times New Roman" w:hAnsi="Trebuchet MS"/>
          <w:kern w:val="1"/>
          <w:lang w:eastAsia="hi-IN" w:bidi="hi-IN"/>
        </w:rPr>
        <w:t xml:space="preserve">activitatea pentru care solicită finanțare </w:t>
      </w:r>
      <w:r w:rsidR="00DD5EA3" w:rsidRPr="00531B62">
        <w:rPr>
          <w:rFonts w:ascii="Trebuchet MS" w:eastAsia="Times New Roman" w:hAnsi="Trebuchet MS"/>
          <w:color w:val="000000"/>
          <w:kern w:val="1"/>
          <w:lang w:eastAsia="hi-IN" w:bidi="hi-IN"/>
        </w:rPr>
        <w:t>pe teritoriul localităţilor şi arealelor prevăzute de Hotărârea de Guvern </w:t>
      </w:r>
      <w:r w:rsidR="00DD5EA3" w:rsidRPr="00531B62">
        <w:rPr>
          <w:rFonts w:ascii="Trebuchet MS" w:eastAsia="Times New Roman" w:hAnsi="Trebuchet MS"/>
          <w:kern w:val="1"/>
          <w:lang w:eastAsia="hi-IN" w:bidi="hi-IN"/>
        </w:rPr>
        <w:t>nr. 1.016/2011</w:t>
      </w:r>
      <w:r w:rsidR="00DD5EA3" w:rsidRPr="00531B62">
        <w:rPr>
          <w:rFonts w:ascii="Trebuchet MS" w:eastAsia="Times New Roman" w:hAnsi="Trebuchet MS"/>
          <w:color w:val="000000"/>
          <w:kern w:val="1"/>
          <w:lang w:eastAsia="hi-IN" w:bidi="hi-IN"/>
        </w:rPr>
        <w:t>, cu modificările şi completările ulterioare;</w:t>
      </w:r>
      <w:r w:rsidR="00DD5EA3" w:rsidRPr="00531B62">
        <w:rPr>
          <w:rFonts w:ascii="Trebuchet MS" w:eastAsia="Times New Roman" w:hAnsi="Trebuchet MS"/>
          <w:b/>
          <w:bCs/>
          <w:color w:val="00008F"/>
        </w:rPr>
        <w:t>  </w:t>
      </w:r>
    </w:p>
    <w:p w14:paraId="439E7BCA" w14:textId="77777777" w:rsidR="00DD5EA3" w:rsidRPr="00531B62" w:rsidRDefault="00DD5EA3" w:rsidP="00AD471E">
      <w:pPr>
        <w:spacing w:after="0" w:line="240" w:lineRule="auto"/>
        <w:jc w:val="both"/>
        <w:rPr>
          <w:rFonts w:ascii="Trebuchet MS" w:eastAsia="Times New Roman" w:hAnsi="Trebuchet MS"/>
          <w:bCs/>
        </w:rPr>
      </w:pPr>
      <w:r w:rsidRPr="00531B62">
        <w:rPr>
          <w:rFonts w:ascii="Trebuchet MS" w:eastAsia="Times New Roman" w:hAnsi="Trebuchet MS"/>
          <w:bCs/>
        </w:rPr>
        <w:t xml:space="preserve">c) este întreprindere mică sau mijlocie, conform definiției de la art. 3 alin. (1) din Legea 346/2004 </w:t>
      </w:r>
      <w:r w:rsidRPr="00531B62">
        <w:rPr>
          <w:rFonts w:ascii="Trebuchet MS" w:eastAsia="Times New Roman" w:hAnsi="Trebuchet MS" w:cs="Times New Roman"/>
          <w:bCs/>
          <w:shd w:val="clear" w:color="auto" w:fill="FFFFFF"/>
        </w:rPr>
        <w:t>privind stimularea înființării și dezvoltării întreprinderilor mici și mijlocii (au mai puțin de 250 angajați și o cifră de afaceri anuală netă care nu depășește echivalentul în lei  a 50 de milioane euro sau active totale care nu depășesc echivalentul în lei a 43 de milioane euro);</w:t>
      </w:r>
    </w:p>
    <w:p w14:paraId="31FFD2A5" w14:textId="705B33D2" w:rsidR="00DD5EA3" w:rsidRPr="00531B62" w:rsidRDefault="00DD5EA3" w:rsidP="00AD471E">
      <w:pPr>
        <w:spacing w:after="0" w:line="240" w:lineRule="auto"/>
        <w:jc w:val="both"/>
        <w:rPr>
          <w:rFonts w:ascii="Trebuchet MS" w:eastAsia="Times New Roman" w:hAnsi="Trebuchet MS"/>
          <w:color w:val="000000"/>
        </w:rPr>
      </w:pPr>
      <w:r w:rsidRPr="00531B62">
        <w:rPr>
          <w:rFonts w:ascii="Trebuchet MS" w:eastAsia="Times New Roman" w:hAnsi="Trebuchet MS"/>
          <w:bCs/>
          <w:color w:val="000000"/>
        </w:rPr>
        <w:t>d)</w:t>
      </w:r>
      <w:r w:rsidRPr="00531B62">
        <w:rPr>
          <w:rFonts w:ascii="Trebuchet MS" w:eastAsia="Times New Roman" w:hAnsi="Trebuchet MS"/>
          <w:color w:val="000000"/>
        </w:rPr>
        <w:t xml:space="preserve"> nu au depăşit plafonul de minimis </w:t>
      </w:r>
      <w:r w:rsidRPr="00531B62">
        <w:rPr>
          <w:rFonts w:ascii="Trebuchet MS" w:eastAsia="Times New Roman" w:hAnsi="Trebuchet MS" w:cs="EUAlbertina"/>
          <w:color w:val="19161B"/>
          <w:kern w:val="1"/>
          <w:lang w:eastAsia="hi-IN" w:bidi="hi-IN"/>
        </w:rPr>
        <w:t xml:space="preserve">prevăzut la articolul 3 alineatul (2) din </w:t>
      </w:r>
      <w:r w:rsidRPr="00531B62">
        <w:rPr>
          <w:rFonts w:ascii="Trebuchet MS" w:eastAsia="Times New Roman" w:hAnsi="Trebuchet MS" w:cs="Times New Roman"/>
          <w:color w:val="000000"/>
          <w:lang w:eastAsia="ro-RO"/>
        </w:rPr>
        <w:t>Regulamentul CE nr. 1.407/2013 privind aplicarea art. 107 şi 108 din Tratatul privind func</w:t>
      </w:r>
      <w:r w:rsidRPr="00531B62">
        <w:rPr>
          <w:rFonts w:ascii="Trebuchet MS" w:eastAsia="Times New Roman" w:hAnsi="Trebuchet MS" w:cs="Cambria Math"/>
          <w:color w:val="000000"/>
          <w:lang w:eastAsia="ro-RO"/>
        </w:rPr>
        <w:t>ț</w:t>
      </w:r>
      <w:r w:rsidRPr="00531B62">
        <w:rPr>
          <w:rFonts w:ascii="Trebuchet MS" w:eastAsia="Times New Roman" w:hAnsi="Trebuchet MS" w:cs="Times New Roman"/>
          <w:color w:val="000000"/>
          <w:lang w:eastAsia="ro-RO"/>
        </w:rPr>
        <w:t>ionarea Uniunii Europene  ajutoarelor de minimis</w:t>
      </w:r>
      <w:r w:rsidRPr="00531B62">
        <w:rPr>
          <w:rFonts w:ascii="Trebuchet MS" w:eastAsia="Times New Roman" w:hAnsi="Trebuchet MS"/>
          <w:color w:val="000000"/>
        </w:rPr>
        <w:t xml:space="preserve"> </w:t>
      </w:r>
      <w:r w:rsidR="00C17025">
        <w:rPr>
          <w:rFonts w:ascii="Trebuchet MS" w:eastAsia="Times New Roman" w:hAnsi="Trebuchet MS"/>
          <w:color w:val="000000"/>
        </w:rPr>
        <w:t>(</w:t>
      </w:r>
      <w:r w:rsidR="00C17025" w:rsidRPr="006A3D21">
        <w:rPr>
          <w:rFonts w:ascii="Trebuchet MS" w:hAnsi="Trebuchet MS"/>
        </w:rPr>
        <w:t>200.000 euro echivalent în lei</w:t>
      </w:r>
      <w:r w:rsidR="00C17025">
        <w:rPr>
          <w:rFonts w:ascii="Trebuchet MS" w:hAnsi="Trebuchet MS"/>
        </w:rPr>
        <w:t>)</w:t>
      </w:r>
      <w:r w:rsidR="00C17025" w:rsidRPr="00531B62">
        <w:rPr>
          <w:rFonts w:ascii="Trebuchet MS" w:eastAsia="Times New Roman" w:hAnsi="Trebuchet MS"/>
          <w:color w:val="000000"/>
        </w:rPr>
        <w:t xml:space="preserve"> </w:t>
      </w:r>
      <w:r w:rsidRPr="00531B62">
        <w:rPr>
          <w:rFonts w:ascii="Trebuchet MS" w:eastAsia="Times New Roman" w:hAnsi="Trebuchet MS"/>
          <w:color w:val="000000"/>
        </w:rPr>
        <w:t>pe durata a trei exerciţii financiare consecutive, respectiv anul în curs şi ultimele două exerciţii financiare precedente. Plafoanele se aplică indiferent de forma ajutorului de minimis sau de obiectivul urmărit şi indiferent dacă ajutorul este acordat din fonduri de la bugetul de stat sau din fonduri ale Uniunii Europene;</w:t>
      </w:r>
    </w:p>
    <w:p w14:paraId="2B9B30F9" w14:textId="0A95404A" w:rsidR="002B5FE5" w:rsidRPr="000338CC" w:rsidRDefault="00DD5EA3" w:rsidP="002B5FE5">
      <w:pPr>
        <w:spacing w:after="0" w:line="240" w:lineRule="auto"/>
        <w:jc w:val="both"/>
        <w:rPr>
          <w:rFonts w:ascii="Trebuchet MS" w:eastAsia="Times New Roman" w:hAnsi="Trebuchet MS"/>
        </w:rPr>
      </w:pPr>
      <w:r w:rsidRPr="00531B62">
        <w:rPr>
          <w:rFonts w:ascii="Trebuchet MS" w:eastAsia="Times New Roman" w:hAnsi="Trebuchet MS"/>
          <w:bCs/>
          <w:color w:val="000000"/>
        </w:rPr>
        <w:t>e)</w:t>
      </w:r>
      <w:r w:rsidRPr="00531B62">
        <w:rPr>
          <w:rFonts w:ascii="Trebuchet MS" w:eastAsia="Times New Roman" w:hAnsi="Trebuchet MS"/>
          <w:color w:val="000000"/>
        </w:rPr>
        <w:t> nu sunt supuși concordatului preventiv, procedurilor pentru lichidare, insolvență</w:t>
      </w:r>
      <w:r w:rsidR="002B5FE5">
        <w:rPr>
          <w:rFonts w:ascii="Trebuchet MS" w:eastAsia="Times New Roman" w:hAnsi="Trebuchet MS"/>
          <w:color w:val="000000"/>
        </w:rPr>
        <w:t>,</w:t>
      </w:r>
      <w:r w:rsidRPr="00531B62">
        <w:rPr>
          <w:rFonts w:ascii="Trebuchet MS" w:eastAsia="Times New Roman" w:hAnsi="Trebuchet MS"/>
          <w:color w:val="000000"/>
        </w:rPr>
        <w:t xml:space="preserve"> falime</w:t>
      </w:r>
      <w:r w:rsidRPr="000338CC">
        <w:rPr>
          <w:rFonts w:ascii="Trebuchet MS" w:eastAsia="Times New Roman" w:hAnsi="Trebuchet MS"/>
        </w:rPr>
        <w:t>nt</w:t>
      </w:r>
      <w:r w:rsidR="002B5FE5" w:rsidRPr="000338CC">
        <w:rPr>
          <w:rFonts w:ascii="Trebuchet MS" w:eastAsia="Times New Roman" w:hAnsi="Trebuchet MS"/>
        </w:rPr>
        <w:t xml:space="preserve">, </w:t>
      </w:r>
      <w:r w:rsidR="002B5FE5" w:rsidRPr="000338CC">
        <w:rPr>
          <w:rFonts w:ascii="Trebuchet MS" w:hAnsi="Trebuchet MS"/>
        </w:rPr>
        <w:t>dizolvare, reorganizare judiciară, executare silită, închidere operaţională sau suspendare temporară a activităţii;</w:t>
      </w:r>
    </w:p>
    <w:p w14:paraId="763E74A2" w14:textId="344C7355" w:rsidR="008308D4" w:rsidRPr="000338CC" w:rsidRDefault="002B5FE5" w:rsidP="00AD471E">
      <w:pPr>
        <w:spacing w:after="0" w:line="240" w:lineRule="auto"/>
        <w:jc w:val="both"/>
        <w:rPr>
          <w:rFonts w:ascii="Trebuchet MS" w:eastAsia="Times New Roman" w:hAnsi="Trebuchet MS"/>
        </w:rPr>
      </w:pPr>
      <w:r w:rsidRPr="000338CC">
        <w:rPr>
          <w:rFonts w:ascii="Trebuchet MS" w:hAnsi="Trebuchet MS"/>
        </w:rPr>
        <w:t xml:space="preserve">f) </w:t>
      </w:r>
      <w:r w:rsidR="008308D4" w:rsidRPr="000338CC">
        <w:rPr>
          <w:rFonts w:ascii="Trebuchet MS" w:hAnsi="Trebuchet MS"/>
        </w:rPr>
        <w:t>nu au datorii la bugetul general consolidat, atât pentru sediul social, cât şi pentru toate punctele de lucru, la momentul verificării administrative și de eligibilitate; Solicitanţii care au datorii eşalonate, nu sunt eligibili pentru a accesa programul.</w:t>
      </w:r>
    </w:p>
    <w:p w14:paraId="56AEF42D" w14:textId="71B0563D" w:rsidR="00DD5EA3" w:rsidRPr="00531B62" w:rsidRDefault="00F20593" w:rsidP="00AD471E">
      <w:pPr>
        <w:spacing w:after="0" w:line="240" w:lineRule="auto"/>
        <w:jc w:val="both"/>
        <w:rPr>
          <w:rFonts w:ascii="Trebuchet MS" w:eastAsia="Times New Roman" w:hAnsi="Trebuchet MS"/>
          <w:color w:val="000000"/>
        </w:rPr>
      </w:pPr>
      <w:r>
        <w:rPr>
          <w:rFonts w:ascii="Trebuchet MS" w:eastAsia="Times New Roman" w:hAnsi="Trebuchet MS"/>
          <w:bCs/>
          <w:color w:val="000000"/>
        </w:rPr>
        <w:t>g</w:t>
      </w:r>
      <w:r w:rsidR="00DD5EA3" w:rsidRPr="00531B62">
        <w:rPr>
          <w:rFonts w:ascii="Trebuchet MS" w:eastAsia="Times New Roman" w:hAnsi="Trebuchet MS"/>
          <w:bCs/>
          <w:color w:val="000000"/>
        </w:rPr>
        <w:t>)</w:t>
      </w:r>
      <w:r w:rsidR="00DD5EA3" w:rsidRPr="00531B62">
        <w:rPr>
          <w:rFonts w:ascii="Trebuchet MS" w:eastAsia="Times New Roman" w:hAnsi="Trebuchet MS"/>
          <w:color w:val="000000"/>
        </w:rPr>
        <w:t> nu au fost subiectul unei decizii emise de către Comisia Europeană/alt furnizor de ajutor de stat/Consiliul Concurenţei de recuperare a unui ajutor de stat/de minimis sau, în cazul în care au făcut obiectul unei astfel de decizii, aceasta a fost deja executată şi creanţa integral recuperată, cu penalităţi aferente, după caz;</w:t>
      </w:r>
    </w:p>
    <w:p w14:paraId="10DA46AE" w14:textId="56055743" w:rsidR="00DD5EA3" w:rsidRPr="00531B62" w:rsidRDefault="00F20593" w:rsidP="00AD471E">
      <w:pPr>
        <w:tabs>
          <w:tab w:val="left" w:pos="270"/>
          <w:tab w:val="num" w:pos="900"/>
          <w:tab w:val="left" w:pos="1080"/>
        </w:tabs>
        <w:adjustRightInd w:val="0"/>
        <w:spacing w:after="0" w:line="240" w:lineRule="auto"/>
        <w:jc w:val="both"/>
        <w:rPr>
          <w:rFonts w:ascii="Trebuchet MS" w:eastAsia="Times New Roman" w:hAnsi="Trebuchet MS"/>
          <w:color w:val="000000"/>
        </w:rPr>
      </w:pPr>
      <w:r>
        <w:rPr>
          <w:rFonts w:ascii="Trebuchet MS" w:eastAsia="Times New Roman" w:hAnsi="Trebuchet MS"/>
        </w:rPr>
        <w:t>h</w:t>
      </w:r>
      <w:r w:rsidR="00DD5EA3" w:rsidRPr="00531B62">
        <w:rPr>
          <w:rFonts w:ascii="Trebuchet MS" w:eastAsia="Times New Roman" w:hAnsi="Trebuchet MS"/>
        </w:rPr>
        <w:t xml:space="preserve">) </w:t>
      </w:r>
      <w:r w:rsidR="00DD5EA3" w:rsidRPr="00531B62">
        <w:rPr>
          <w:rFonts w:ascii="Trebuchet MS" w:eastAsia="Times New Roman" w:hAnsi="Trebuchet MS" w:cs="Times New Roman"/>
          <w:color w:val="000000"/>
        </w:rPr>
        <w:t xml:space="preserve">au înregistrat profit operațional din activitatea curentă/operațională respectiv din activitatea de exploatare, în unul din ultimele trei exerciții financiare înainte de depunerea cererii de finanțare pentru obținerea grantului, potrivit situațiilor financiare depuse la ANAF; </w:t>
      </w:r>
    </w:p>
    <w:p w14:paraId="20D63D02" w14:textId="3D2473D2" w:rsidR="00DD5EA3" w:rsidRDefault="00F20593" w:rsidP="00AD471E">
      <w:pPr>
        <w:spacing w:after="0" w:line="240" w:lineRule="auto"/>
        <w:jc w:val="both"/>
        <w:rPr>
          <w:rFonts w:ascii="Trebuchet MS" w:eastAsia="Times New Roman" w:hAnsi="Trebuchet MS" w:cs="Times New Roman"/>
          <w:color w:val="000000"/>
        </w:rPr>
      </w:pPr>
      <w:r>
        <w:rPr>
          <w:rFonts w:ascii="Trebuchet MS" w:eastAsia="Times New Roman" w:hAnsi="Trebuchet MS" w:cs="Times New Roman"/>
          <w:color w:val="000000"/>
        </w:rPr>
        <w:t>i</w:t>
      </w:r>
      <w:r w:rsidR="00DD5EA3" w:rsidRPr="00531B62">
        <w:rPr>
          <w:rFonts w:ascii="Trebuchet MS" w:eastAsia="Times New Roman" w:hAnsi="Trebuchet MS" w:cs="Times New Roman"/>
          <w:color w:val="000000"/>
        </w:rPr>
        <w:t xml:space="preserve">) mențin </w:t>
      </w:r>
      <w:r w:rsidR="00783C56" w:rsidRPr="00DC6E4E">
        <w:rPr>
          <w:rFonts w:ascii="Trebuchet MS" w:eastAsia="Times New Roman" w:hAnsi="Trebuchet MS" w:cs="Times New Roman"/>
        </w:rPr>
        <w:t>pe</w:t>
      </w:r>
      <w:r w:rsidR="00783C56">
        <w:rPr>
          <w:rFonts w:ascii="Trebuchet MS" w:eastAsia="Times New Roman" w:hAnsi="Trebuchet MS" w:cs="Times New Roman"/>
        </w:rPr>
        <w:t xml:space="preserve"> toată</w:t>
      </w:r>
      <w:r w:rsidR="00783C56" w:rsidRPr="00DC6E4E">
        <w:rPr>
          <w:rFonts w:ascii="Trebuchet MS" w:eastAsia="Times New Roman" w:hAnsi="Trebuchet MS" w:cs="Times New Roman"/>
        </w:rPr>
        <w:t xml:space="preserve"> perioada contractuală</w:t>
      </w:r>
      <w:r w:rsidR="00783C56">
        <w:rPr>
          <w:rFonts w:ascii="Trebuchet MS" w:eastAsia="Times New Roman" w:hAnsi="Trebuchet MS" w:cs="Times New Roman"/>
        </w:rPr>
        <w:t>,</w:t>
      </w:r>
      <w:r w:rsidR="00783C56">
        <w:rPr>
          <w:rFonts w:ascii="Trebuchet MS" w:hAnsi="Trebuchet MS"/>
        </w:rPr>
        <w:t xml:space="preserve"> </w:t>
      </w:r>
      <w:r w:rsidR="00783C56" w:rsidRPr="00DC6E4E">
        <w:rPr>
          <w:rFonts w:ascii="Trebuchet MS" w:eastAsia="Times New Roman" w:hAnsi="Trebuchet MS" w:cs="Times New Roman"/>
        </w:rPr>
        <w:t xml:space="preserve">așa cum este prevăzută </w:t>
      </w:r>
      <w:r w:rsidR="00783C56" w:rsidRPr="00533E4B">
        <w:rPr>
          <w:rFonts w:ascii="Trebuchet MS" w:eastAsia="Times New Roman" w:hAnsi="Trebuchet MS" w:cs="Times New Roman"/>
        </w:rPr>
        <w:t>la art. 3</w:t>
      </w:r>
      <w:r w:rsidR="00EA1288" w:rsidRPr="00533E4B">
        <w:rPr>
          <w:rFonts w:ascii="Trebuchet MS" w:eastAsia="Times New Roman" w:hAnsi="Trebuchet MS" w:cs="Times New Roman"/>
        </w:rPr>
        <w:t>8</w:t>
      </w:r>
      <w:r w:rsidR="00783C56">
        <w:rPr>
          <w:rFonts w:ascii="Trebuchet MS" w:eastAsia="Times New Roman" w:hAnsi="Trebuchet MS" w:cs="Times New Roman"/>
          <w:color w:val="000000"/>
        </w:rPr>
        <w:t xml:space="preserve">, </w:t>
      </w:r>
      <w:r w:rsidR="00F56A9E">
        <w:rPr>
          <w:rFonts w:ascii="Trebuchet MS" w:eastAsia="Times New Roman" w:hAnsi="Trebuchet MS" w:cs="Times New Roman"/>
          <w:color w:val="000000"/>
        </w:rPr>
        <w:t xml:space="preserve">activitatea pentru care au primit finanțare și </w:t>
      </w:r>
      <w:r w:rsidR="00783C56">
        <w:rPr>
          <w:rFonts w:ascii="Trebuchet MS" w:hAnsi="Trebuchet MS"/>
        </w:rPr>
        <w:t xml:space="preserve">un </w:t>
      </w:r>
      <w:r w:rsidR="00783C56" w:rsidRPr="00E24F53">
        <w:rPr>
          <w:rFonts w:ascii="Trebuchet MS" w:hAnsi="Trebuchet MS"/>
        </w:rPr>
        <w:t xml:space="preserve">număr mediu anual de angajați </w:t>
      </w:r>
      <w:r w:rsidR="00783C56">
        <w:rPr>
          <w:rFonts w:ascii="Trebuchet MS" w:hAnsi="Trebuchet MS"/>
        </w:rPr>
        <w:t>cel puțin egal cu cel de la depunerea cererii de finanțare</w:t>
      </w:r>
      <w:r w:rsidR="00DD5EA3" w:rsidRPr="00DC6E4E">
        <w:rPr>
          <w:rFonts w:ascii="Trebuchet MS" w:eastAsia="Times New Roman" w:hAnsi="Trebuchet MS" w:cs="Times New Roman"/>
        </w:rPr>
        <w:t xml:space="preserve">, </w:t>
      </w:r>
      <w:r w:rsidR="00DD5EA3" w:rsidRPr="00531B62">
        <w:rPr>
          <w:rFonts w:ascii="Trebuchet MS" w:eastAsia="Times New Roman" w:hAnsi="Trebuchet MS" w:cs="Times New Roman"/>
          <w:color w:val="000000"/>
        </w:rPr>
        <w:t>cu excepția situațiilor în care contractele individuale de muncă sunt încheiate pentru sezonieri sau/și zilieri (Registrul salariaților din Revisal emis cu maxim 24 de ore înaintea trimiterii formularului de înscriere, asumat de reprezentantul legal);</w:t>
      </w:r>
    </w:p>
    <w:p w14:paraId="55EF2741" w14:textId="47FC2038" w:rsidR="00DD5EA3" w:rsidRPr="00531B62" w:rsidRDefault="00F20593" w:rsidP="00AD471E">
      <w:pPr>
        <w:spacing w:after="0" w:line="240" w:lineRule="auto"/>
        <w:jc w:val="both"/>
        <w:rPr>
          <w:rFonts w:ascii="Trebuchet MS" w:eastAsia="Times New Roman" w:hAnsi="Trebuchet MS"/>
        </w:rPr>
      </w:pPr>
      <w:r>
        <w:rPr>
          <w:rFonts w:ascii="Trebuchet MS" w:eastAsia="Times New Roman" w:hAnsi="Trebuchet MS"/>
          <w:bCs/>
        </w:rPr>
        <w:t>j</w:t>
      </w:r>
      <w:r w:rsidR="00DD5EA3" w:rsidRPr="00531B62">
        <w:rPr>
          <w:rFonts w:ascii="Trebuchet MS" w:eastAsia="Times New Roman" w:hAnsi="Trebuchet MS"/>
          <w:bCs/>
        </w:rPr>
        <w:t>)</w:t>
      </w:r>
      <w:r w:rsidR="00DD5EA3" w:rsidRPr="00531B62">
        <w:rPr>
          <w:rFonts w:ascii="Trebuchet MS" w:eastAsia="Times New Roman" w:hAnsi="Trebuchet MS"/>
        </w:rPr>
        <w:t xml:space="preserve"> deţin un drept asupra imobilului/terenului, respectiv proprietate, </w:t>
      </w:r>
      <w:r w:rsidR="00EC1E0D" w:rsidRPr="00531B62">
        <w:rPr>
          <w:rFonts w:ascii="Trebuchet MS" w:eastAsia="Times New Roman" w:hAnsi="Trebuchet MS"/>
        </w:rPr>
        <w:t xml:space="preserve">concesiune sau </w:t>
      </w:r>
      <w:r w:rsidR="00DD5EA3" w:rsidRPr="00531B62">
        <w:rPr>
          <w:rFonts w:ascii="Trebuchet MS" w:eastAsia="Times New Roman" w:hAnsi="Trebuchet MS"/>
        </w:rPr>
        <w:t xml:space="preserve">închiriere pe termen lung, </w:t>
      </w:r>
      <w:r w:rsidR="0060537E">
        <w:rPr>
          <w:rFonts w:ascii="Trebuchet MS" w:eastAsia="Times New Roman" w:hAnsi="Trebuchet MS"/>
        </w:rPr>
        <w:t xml:space="preserve">valabilă </w:t>
      </w:r>
      <w:r w:rsidR="00DD5EA3" w:rsidRPr="00531B62">
        <w:rPr>
          <w:rFonts w:ascii="Trebuchet MS" w:eastAsia="Times New Roman" w:hAnsi="Trebuchet MS"/>
        </w:rPr>
        <w:t>pe</w:t>
      </w:r>
      <w:r w:rsidR="0060537E">
        <w:rPr>
          <w:rFonts w:ascii="Trebuchet MS" w:eastAsia="Times New Roman" w:hAnsi="Trebuchet MS"/>
        </w:rPr>
        <w:t>ntru</w:t>
      </w:r>
      <w:r w:rsidR="00DD5EA3" w:rsidRPr="00531B62">
        <w:rPr>
          <w:rFonts w:ascii="Trebuchet MS" w:eastAsia="Times New Roman" w:hAnsi="Trebuchet MS"/>
        </w:rPr>
        <w:t xml:space="preserve"> o perioadă de minimum 10 ani de la </w:t>
      </w:r>
      <w:r w:rsidR="00DD5EA3" w:rsidRPr="00EC1E0D">
        <w:rPr>
          <w:rFonts w:ascii="Trebuchet MS" w:eastAsia="Times New Roman" w:hAnsi="Trebuchet MS"/>
        </w:rPr>
        <w:t xml:space="preserve">data </w:t>
      </w:r>
      <w:r w:rsidR="00C17025" w:rsidRPr="00EC1E0D">
        <w:rPr>
          <w:rFonts w:ascii="Trebuchet MS" w:eastAsia="Times New Roman" w:hAnsi="Trebuchet MS"/>
        </w:rPr>
        <w:t>depunerii cererii de finanţare</w:t>
      </w:r>
      <w:r w:rsidR="00DD5EA3" w:rsidRPr="00531B62">
        <w:rPr>
          <w:rFonts w:ascii="Trebuchet MS" w:eastAsia="Times New Roman" w:hAnsi="Trebuchet MS"/>
        </w:rPr>
        <w:t>, aşa cum reiese din documentele depuse, pentru care poate fi acordat dreptul de execuţie a lucrărilor de construcţii, în conformitate cu legislaţia în vigoare;</w:t>
      </w:r>
      <w:r w:rsidR="00EC1E0D">
        <w:rPr>
          <w:rFonts w:ascii="Trebuchet MS" w:eastAsia="Times New Roman" w:hAnsi="Trebuchet MS"/>
        </w:rPr>
        <w:t xml:space="preserve"> </w:t>
      </w:r>
    </w:p>
    <w:p w14:paraId="1FE774D7" w14:textId="1FC5B792" w:rsidR="00826502" w:rsidRDefault="00F20593" w:rsidP="00AD471E">
      <w:pPr>
        <w:suppressAutoHyphens/>
        <w:spacing w:after="0" w:line="240" w:lineRule="auto"/>
        <w:jc w:val="both"/>
        <w:rPr>
          <w:rFonts w:ascii="Trebuchet MS" w:eastAsia="Times New Roman" w:hAnsi="Trebuchet MS"/>
        </w:rPr>
      </w:pPr>
      <w:r>
        <w:rPr>
          <w:rFonts w:ascii="Trebuchet MS" w:eastAsia="Times New Roman" w:hAnsi="Trebuchet MS"/>
          <w:bCs/>
        </w:rPr>
        <w:t>k</w:t>
      </w:r>
      <w:r w:rsidR="00DD5EA3" w:rsidRPr="00531B62">
        <w:rPr>
          <w:rFonts w:ascii="Trebuchet MS" w:eastAsia="Times New Roman" w:hAnsi="Trebuchet MS"/>
          <w:bCs/>
        </w:rPr>
        <w:t>)</w:t>
      </w:r>
      <w:r w:rsidR="00DD5EA3" w:rsidRPr="00531B62">
        <w:rPr>
          <w:rFonts w:ascii="Trebuchet MS" w:eastAsia="Times New Roman" w:hAnsi="Trebuchet MS"/>
        </w:rPr>
        <w:t> face dovada deţinerii surselor de cofinanţare ale proiectului în valoare de cel puţin 50% din valoarea totală a investiţiei, sub formă de majorare de capital subscris şi vărsat, profit reinvestit, împrumut din partea acţionarilor sau a altor întreprinderi asociate sau credit bancar.</w:t>
      </w:r>
    </w:p>
    <w:p w14:paraId="0DA0D9E0" w14:textId="13D5E8DB" w:rsidR="00F20593" w:rsidRPr="0079251F" w:rsidRDefault="0079251F" w:rsidP="0079251F">
      <w:pPr>
        <w:autoSpaceDE w:val="0"/>
        <w:autoSpaceDN w:val="0"/>
        <w:adjustRightInd w:val="0"/>
        <w:spacing w:after="0" w:line="240" w:lineRule="auto"/>
        <w:jc w:val="both"/>
        <w:rPr>
          <w:rFonts w:ascii="Trebuchet MS" w:hAnsi="Trebuchet MS"/>
        </w:rPr>
      </w:pPr>
      <w:r w:rsidRPr="0079251F">
        <w:rPr>
          <w:rFonts w:ascii="Trebuchet MS" w:eastAsia="Times New Roman" w:hAnsi="Trebuchet MS" w:cs="Tahoma"/>
          <w:lang w:val="en-US"/>
        </w:rPr>
        <w:t xml:space="preserve">(2) </w:t>
      </w:r>
      <w:r w:rsidRPr="0079251F">
        <w:rPr>
          <w:rFonts w:ascii="Trebuchet MS" w:hAnsi="Trebuchet MS"/>
        </w:rPr>
        <w:t>Verificarea încadrării beneficiarului în categoria IMM se realizează, pe bază de eșantion, de către M</w:t>
      </w:r>
      <w:r>
        <w:rPr>
          <w:rFonts w:ascii="Trebuchet MS" w:hAnsi="Trebuchet MS"/>
        </w:rPr>
        <w:t>AT</w:t>
      </w:r>
      <w:r w:rsidRPr="0079251F">
        <w:rPr>
          <w:rFonts w:ascii="Trebuchet MS" w:hAnsi="Trebuchet MS"/>
        </w:rPr>
        <w:t>/AIMMAIPE după depunerea cererii de finanțare și încheierea contractelor de finanțare, cu condiția recuperării sprijinului din fonduri externe nerambursabile dacă beneficiarul nu se încadrează în categoria de IMM la data depunerii cererii de finanțare.</w:t>
      </w:r>
      <w:r>
        <w:rPr>
          <w:rFonts w:ascii="Trebuchet MS" w:hAnsi="Trebuchet MS"/>
        </w:rPr>
        <w:t xml:space="preserve"> </w:t>
      </w:r>
      <w:r w:rsidRPr="0079251F">
        <w:rPr>
          <w:rFonts w:ascii="Trebuchet MS" w:hAnsi="Trebuchet MS"/>
        </w:rPr>
        <w:t>Încadrarea în categoria IMM se va verifica conform Legii 346/2004 cu completările și modificările ulterioare</w:t>
      </w:r>
      <w:r>
        <w:rPr>
          <w:rFonts w:ascii="Trebuchet MS" w:hAnsi="Trebuchet MS"/>
        </w:rPr>
        <w:t xml:space="preserve">. </w:t>
      </w:r>
      <w:r w:rsidRPr="0079251F">
        <w:rPr>
          <w:rFonts w:ascii="Trebuchet MS" w:hAnsi="Trebuchet MS"/>
          <w:iCs/>
        </w:rPr>
        <w:t xml:space="preserve">Eșantionul se realizează prin metoda cu probabilități de selectare egală, respectiv eșantionarea aleatorie simplă realizată cu funcția disponibilă în cadrul MS Excel </w:t>
      </w:r>
      <w:r w:rsidRPr="0079251F">
        <w:rPr>
          <w:rFonts w:ascii="Trebuchet MS" w:hAnsi="Trebuchet MS"/>
          <w:i/>
        </w:rPr>
        <w:t>=RAND(): număr aleatoriu între 0 și 1, preluat dintr-o distribuție uniformă</w:t>
      </w:r>
      <w:r w:rsidRPr="0079251F">
        <w:rPr>
          <w:rFonts w:ascii="Trebuchet MS" w:hAnsi="Trebuchet MS"/>
          <w:i/>
          <w:iCs/>
        </w:rPr>
        <w:t xml:space="preserve">. </w:t>
      </w:r>
      <w:r w:rsidRPr="0079251F">
        <w:rPr>
          <w:rFonts w:ascii="Trebuchet MS" w:hAnsi="Trebuchet MS"/>
          <w:iCs/>
        </w:rPr>
        <w:t>În condițiile în care rata de eroare este de peste 2% din eșantion, se mărește eșantionul cu 0,5% până la un maxim de 2%.</w:t>
      </w:r>
    </w:p>
    <w:p w14:paraId="44CB7D01" w14:textId="77777777" w:rsidR="0079251F" w:rsidRDefault="0079251F" w:rsidP="00AD471E">
      <w:pPr>
        <w:suppressAutoHyphens/>
        <w:spacing w:after="0" w:line="240" w:lineRule="auto"/>
        <w:jc w:val="both"/>
        <w:rPr>
          <w:rFonts w:ascii="Trebuchet MS" w:eastAsia="Times New Roman" w:hAnsi="Trebuchet MS" w:cs="Tahoma"/>
          <w:lang w:val="en-US"/>
        </w:rPr>
      </w:pPr>
    </w:p>
    <w:p w14:paraId="6C258457" w14:textId="7F201A60" w:rsidR="00DD5EA3" w:rsidRPr="00531B62" w:rsidRDefault="00DD5EA3" w:rsidP="00AD471E">
      <w:pPr>
        <w:suppressAutoHyphens/>
        <w:spacing w:after="0" w:line="240" w:lineRule="auto"/>
        <w:jc w:val="both"/>
        <w:rPr>
          <w:rFonts w:ascii="Trebuchet MS" w:eastAsia="Times New Roman" w:hAnsi="Trebuchet MS" w:cs="Tahoma"/>
          <w:lang w:val="en-US"/>
        </w:rPr>
      </w:pPr>
      <w:r w:rsidRPr="00531B62">
        <w:rPr>
          <w:rFonts w:ascii="Trebuchet MS" w:eastAsia="Times New Roman" w:hAnsi="Trebuchet MS" w:cs="Tahoma"/>
          <w:lang w:val="en-US"/>
        </w:rPr>
        <w:t xml:space="preserve">Art. </w:t>
      </w:r>
      <w:r w:rsidR="00BA372F">
        <w:rPr>
          <w:rFonts w:ascii="Trebuchet MS" w:eastAsia="Times New Roman" w:hAnsi="Trebuchet MS" w:cs="Tahoma"/>
          <w:lang w:val="en-US"/>
        </w:rPr>
        <w:t>9</w:t>
      </w:r>
      <w:r w:rsidRPr="00531B62">
        <w:rPr>
          <w:rFonts w:ascii="Trebuchet MS" w:eastAsia="Times New Roman" w:hAnsi="Trebuchet MS" w:cs="Tahoma"/>
          <w:lang w:val="en-US"/>
        </w:rPr>
        <w:t xml:space="preserve">. </w:t>
      </w:r>
      <w:r w:rsidR="001B0FE4">
        <w:rPr>
          <w:rFonts w:ascii="Trebuchet MS" w:eastAsia="Times New Roman" w:hAnsi="Trebuchet MS" w:cs="Tahoma"/>
          <w:lang w:val="en-US"/>
        </w:rPr>
        <w:t>Î</w:t>
      </w:r>
      <w:r w:rsidRPr="00531B62">
        <w:rPr>
          <w:rFonts w:ascii="Trebuchet MS" w:eastAsia="Times New Roman" w:hAnsi="Trebuchet MS" w:cs="Tahoma"/>
          <w:lang w:val="en-US"/>
        </w:rPr>
        <w:t>n funcție de categoria finanțării, se vor aplica și următoarele criterii specifice de eligibilitate:</w:t>
      </w:r>
    </w:p>
    <w:p w14:paraId="7652FEB4" w14:textId="3D68F7B8" w:rsidR="00DD5EA3" w:rsidRPr="00531B62" w:rsidRDefault="00DD5EA3" w:rsidP="00AD471E">
      <w:pPr>
        <w:shd w:val="clear" w:color="auto" w:fill="FFFFFF"/>
        <w:spacing w:after="0" w:line="240" w:lineRule="auto"/>
        <w:jc w:val="both"/>
        <w:rPr>
          <w:rFonts w:ascii="Trebuchet MS" w:eastAsia="Times New Roman" w:hAnsi="Trebuchet MS" w:cs="Cambria"/>
          <w:lang w:val="en-US"/>
        </w:rPr>
      </w:pPr>
      <w:r w:rsidRPr="00531B62">
        <w:rPr>
          <w:rFonts w:ascii="Trebuchet MS" w:eastAsia="Times New Roman" w:hAnsi="Trebuchet MS" w:cs="Tahoma"/>
          <w:lang w:val="en-US"/>
        </w:rPr>
        <w:t>a) În cazul în care se solicită finanțare pentru extinderea și reabilitarea</w:t>
      </w:r>
      <w:r w:rsidRPr="000338CC">
        <w:rPr>
          <w:rFonts w:ascii="Trebuchet MS" w:eastAsia="Times New Roman" w:hAnsi="Trebuchet MS" w:cs="Tahoma"/>
          <w:lang w:val="en-US"/>
        </w:rPr>
        <w:t xml:space="preserve"> </w:t>
      </w:r>
      <w:r w:rsidR="001B1061" w:rsidRPr="000338CC">
        <w:rPr>
          <w:rFonts w:ascii="Trebuchet MS" w:eastAsia="Times New Roman" w:hAnsi="Trebuchet MS" w:cs="Times New Roman"/>
          <w:lang w:eastAsia="ro-RO"/>
        </w:rPr>
        <w:t xml:space="preserve">de structuri de primire turistică cu funcțiuni de alimentație publică </w:t>
      </w:r>
      <w:r w:rsidRPr="00531B62">
        <w:rPr>
          <w:rFonts w:ascii="Trebuchet MS" w:eastAsia="Times New Roman" w:hAnsi="Trebuchet MS" w:cs="Tahoma"/>
          <w:lang w:val="en-US"/>
        </w:rPr>
        <w:t xml:space="preserve">și/sau pentru </w:t>
      </w:r>
      <w:r w:rsidRPr="00531B62">
        <w:rPr>
          <w:rFonts w:ascii="Trebuchet MS" w:eastAsia="Times New Roman" w:hAnsi="Trebuchet MS" w:cs="Cambria"/>
          <w:lang w:val="en-US"/>
        </w:rPr>
        <w:t>formarea profesională a personalului angajat în domeniul HORECA</w:t>
      </w:r>
      <w:r w:rsidRPr="00531B62">
        <w:rPr>
          <w:rFonts w:ascii="Trebuchet MS" w:eastAsia="Times New Roman" w:hAnsi="Trebuchet MS" w:cs="Tahoma"/>
          <w:lang w:val="en-US"/>
        </w:rPr>
        <w:t xml:space="preserve">, sunt eligibile întreprinderile care dețin respectiva structură/respectivele structuri de primire turistice cu funcțiuni de alimentație, </w:t>
      </w:r>
      <w:r w:rsidRPr="00531B62">
        <w:rPr>
          <w:rFonts w:ascii="Trebuchet MS" w:eastAsia="Times New Roman" w:hAnsi="Trebuchet MS" w:cs="Times New Roman"/>
          <w:shd w:val="clear" w:color="auto" w:fill="FFFFFF"/>
          <w:lang w:val="en-US"/>
        </w:rPr>
        <w:t>iar aceasta este clasificată/acestea sunt clasificate de </w:t>
      </w:r>
      <w:r w:rsidRPr="00531B62">
        <w:rPr>
          <w:rFonts w:ascii="Trebuchet MS" w:eastAsia="Times New Roman" w:hAnsi="Trebuchet MS" w:cs="Times New Roman"/>
          <w:shd w:val="clear" w:color="auto" w:fill="FFFFFF"/>
        </w:rPr>
        <w:t>autoritatea publică centrală responsabilă în domeniul turismului</w:t>
      </w:r>
      <w:r w:rsidRPr="00531B62">
        <w:rPr>
          <w:rFonts w:ascii="Trebuchet MS" w:eastAsia="Times New Roman" w:hAnsi="Trebuchet MS" w:cs="Arial"/>
          <w:kern w:val="1"/>
          <w:lang w:eastAsia="hi-IN" w:bidi="hi-IN"/>
        </w:rPr>
        <w:t xml:space="preserve">. În acest caz, </w:t>
      </w:r>
      <w:r w:rsidRPr="00531B62">
        <w:rPr>
          <w:rFonts w:ascii="Trebuchet MS" w:eastAsia="Times New Roman" w:hAnsi="Trebuchet MS"/>
          <w:shd w:val="clear" w:color="auto" w:fill="FFFFFF"/>
        </w:rPr>
        <w:t xml:space="preserve">solicitantul trebuie să </w:t>
      </w:r>
      <w:r w:rsidRPr="00531B62">
        <w:rPr>
          <w:rFonts w:ascii="Trebuchet MS" w:eastAsia="Times New Roman" w:hAnsi="Trebuchet MS"/>
          <w:shd w:val="clear" w:color="auto" w:fill="FFFFFF"/>
        </w:rPr>
        <w:lastRenderedPageBreak/>
        <w:t>aibă autorizat, la momentul depunerii cererii de finanțare</w:t>
      </w:r>
      <w:r w:rsidR="00C17025">
        <w:rPr>
          <w:rFonts w:ascii="Trebuchet MS" w:eastAsia="Times New Roman" w:hAnsi="Trebuchet MS"/>
          <w:shd w:val="clear" w:color="auto" w:fill="FFFFFF"/>
        </w:rPr>
        <w:t xml:space="preserve"> </w:t>
      </w:r>
      <w:r w:rsidR="00C17025" w:rsidRPr="0079456A">
        <w:rPr>
          <w:rFonts w:ascii="Trebuchet MS" w:eastAsia="Times New Roman" w:hAnsi="Trebuchet MS"/>
          <w:shd w:val="clear" w:color="auto" w:fill="FFFFFF"/>
        </w:rPr>
        <w:t>și cel puțin cu un an înainte</w:t>
      </w:r>
      <w:r w:rsidRPr="00531B62">
        <w:rPr>
          <w:rFonts w:ascii="Trebuchet MS" w:eastAsia="Times New Roman" w:hAnsi="Trebuchet MS"/>
          <w:shd w:val="clear" w:color="auto" w:fill="FFFFFF"/>
        </w:rPr>
        <w:t>, unul dintre următoarele coduri CAEN Rev 2: 5610, 5630.</w:t>
      </w:r>
    </w:p>
    <w:p w14:paraId="69023E64" w14:textId="7EF42582" w:rsidR="00DD5EA3" w:rsidRPr="00531B62" w:rsidRDefault="00DD5EA3" w:rsidP="00AD471E">
      <w:pPr>
        <w:suppressAutoHyphens/>
        <w:spacing w:after="0" w:line="240" w:lineRule="auto"/>
        <w:jc w:val="both"/>
        <w:rPr>
          <w:rFonts w:ascii="Trebuchet MS" w:eastAsia="Times New Roman" w:hAnsi="Trebuchet MS" w:cs="Arial"/>
          <w:kern w:val="1"/>
          <w:lang w:eastAsia="hi-IN" w:bidi="hi-IN"/>
        </w:rPr>
      </w:pPr>
      <w:r w:rsidRPr="00531B62">
        <w:rPr>
          <w:rFonts w:ascii="Trebuchet MS" w:eastAsia="Times New Roman" w:hAnsi="Trebuchet MS" w:cs="Tahoma"/>
          <w:lang w:val="en-US"/>
        </w:rPr>
        <w:t xml:space="preserve">b) În cazul în care se solicită finanțare pentru extinderea și reabilitarea </w:t>
      </w:r>
      <w:r w:rsidR="001B1061" w:rsidRPr="000338CC">
        <w:rPr>
          <w:rFonts w:ascii="Trebuchet MS" w:eastAsia="Times New Roman" w:hAnsi="Trebuchet MS" w:cs="Times New Roman"/>
          <w:lang w:eastAsia="ro-RO"/>
        </w:rPr>
        <w:t>de structuri de primire turistică cu funcțiuni de cazare turistică</w:t>
      </w:r>
      <w:r w:rsidR="001B1061" w:rsidRPr="000338CC">
        <w:rPr>
          <w:rFonts w:ascii="Trebuchet MS" w:eastAsia="Times New Roman" w:hAnsi="Trebuchet MS" w:cs="Tahoma"/>
        </w:rPr>
        <w:t xml:space="preserve"> </w:t>
      </w:r>
      <w:r w:rsidRPr="00531B62">
        <w:rPr>
          <w:rFonts w:ascii="Trebuchet MS" w:eastAsia="Times New Roman" w:hAnsi="Trebuchet MS" w:cs="Tahoma"/>
          <w:lang w:val="en-US"/>
        </w:rPr>
        <w:t xml:space="preserve">și/sau pentru </w:t>
      </w:r>
      <w:r w:rsidRPr="00531B62">
        <w:rPr>
          <w:rFonts w:ascii="Trebuchet MS" w:eastAsia="Times New Roman" w:hAnsi="Trebuchet MS" w:cs="Cambria"/>
          <w:lang w:val="en-US"/>
        </w:rPr>
        <w:t>formarea profesională a personalului angajat în domeniul HORECA</w:t>
      </w:r>
      <w:r w:rsidRPr="00531B62">
        <w:rPr>
          <w:rFonts w:ascii="Trebuchet MS" w:eastAsia="Times New Roman" w:hAnsi="Trebuchet MS" w:cs="Tahoma"/>
          <w:lang w:val="en-US"/>
        </w:rPr>
        <w:t>, sunt eligibile întreprinderile care dețin respectiva structură/respectivele structuri de primire turistice cu funcțiuni de cazare</w:t>
      </w:r>
      <w:r w:rsidR="001B1061">
        <w:rPr>
          <w:rFonts w:ascii="Trebuchet MS" w:eastAsia="Times New Roman" w:hAnsi="Trebuchet MS" w:cs="Tahoma"/>
          <w:lang w:val="en-US"/>
        </w:rPr>
        <w:t xml:space="preserve"> turistică</w:t>
      </w:r>
      <w:r w:rsidRPr="00531B62">
        <w:rPr>
          <w:rFonts w:ascii="Trebuchet MS" w:eastAsia="Times New Roman" w:hAnsi="Trebuchet MS" w:cs="Tahoma"/>
          <w:lang w:val="en-US"/>
        </w:rPr>
        <w:t xml:space="preserve">, iar aceasta este clasificată/acestea sunt clasificate de </w:t>
      </w:r>
      <w:r w:rsidRPr="00531B62">
        <w:rPr>
          <w:rFonts w:ascii="Trebuchet MS" w:eastAsia="Times New Roman" w:hAnsi="Trebuchet MS" w:cs="Arial"/>
          <w:kern w:val="1"/>
          <w:lang w:eastAsia="hi-IN" w:bidi="hi-IN"/>
        </w:rPr>
        <w:t>autoritatea publică centrală responsabilă în domeniul turismului.</w:t>
      </w:r>
      <w:r w:rsidR="001B1061">
        <w:rPr>
          <w:rFonts w:ascii="Trebuchet MS" w:eastAsia="Times New Roman" w:hAnsi="Trebuchet MS" w:cs="Arial"/>
          <w:kern w:val="1"/>
          <w:lang w:eastAsia="hi-IN" w:bidi="hi-IN"/>
        </w:rPr>
        <w:t xml:space="preserve"> </w:t>
      </w:r>
      <w:r w:rsidRPr="00531B62">
        <w:rPr>
          <w:rFonts w:ascii="Trebuchet MS" w:eastAsia="Times New Roman" w:hAnsi="Trebuchet MS" w:cs="Arial"/>
          <w:kern w:val="1"/>
          <w:lang w:eastAsia="hi-IN" w:bidi="hi-IN"/>
        </w:rPr>
        <w:t xml:space="preserve"> În acest caz, </w:t>
      </w:r>
      <w:r w:rsidRPr="00531B62">
        <w:rPr>
          <w:rFonts w:ascii="Trebuchet MS" w:eastAsia="Times New Roman" w:hAnsi="Trebuchet MS"/>
          <w:shd w:val="clear" w:color="auto" w:fill="FFFFFF"/>
        </w:rPr>
        <w:t>solicitantul trebuie să aibă autorizat, la momentul depunerii cererii de finanțare</w:t>
      </w:r>
      <w:r w:rsidR="00C17025">
        <w:rPr>
          <w:rFonts w:ascii="Trebuchet MS" w:eastAsia="Times New Roman" w:hAnsi="Trebuchet MS"/>
          <w:shd w:val="clear" w:color="auto" w:fill="FFFFFF"/>
        </w:rPr>
        <w:t xml:space="preserve"> </w:t>
      </w:r>
      <w:r w:rsidR="00C17025" w:rsidRPr="0079456A">
        <w:rPr>
          <w:rFonts w:ascii="Trebuchet MS" w:eastAsia="Times New Roman" w:hAnsi="Trebuchet MS"/>
          <w:shd w:val="clear" w:color="auto" w:fill="FFFFFF"/>
        </w:rPr>
        <w:t>și cel puțin cu un an înainte</w:t>
      </w:r>
      <w:r w:rsidRPr="00531B62">
        <w:rPr>
          <w:rFonts w:ascii="Trebuchet MS" w:eastAsia="Times New Roman" w:hAnsi="Trebuchet MS"/>
          <w:shd w:val="clear" w:color="auto" w:fill="FFFFFF"/>
        </w:rPr>
        <w:t>, unul dintre următoarele coduri CAEN Rev 2: 5510, 5530, 5590.</w:t>
      </w:r>
    </w:p>
    <w:p w14:paraId="16207E0A" w14:textId="6F534CAA" w:rsidR="00DD5EA3" w:rsidRPr="00531B62" w:rsidRDefault="00DD5EA3" w:rsidP="00AD471E">
      <w:pPr>
        <w:suppressAutoHyphens/>
        <w:spacing w:after="0" w:line="240" w:lineRule="auto"/>
        <w:jc w:val="both"/>
        <w:rPr>
          <w:rFonts w:ascii="Trebuchet MS" w:eastAsia="Times New Roman" w:hAnsi="Trebuchet MS" w:cs="Arial"/>
          <w:kern w:val="1"/>
          <w:lang w:eastAsia="hi-IN" w:bidi="hi-IN"/>
        </w:rPr>
      </w:pPr>
      <w:r w:rsidRPr="00531B62">
        <w:rPr>
          <w:rFonts w:ascii="Trebuchet MS" w:eastAsia="Times New Roman" w:hAnsi="Trebuchet MS" w:cs="Tahoma"/>
          <w:lang w:val="en-US"/>
        </w:rPr>
        <w:t xml:space="preserve">c) În cazul în care se solicită finanțare pentru extinderea și reabilitarea </w:t>
      </w:r>
      <w:r w:rsidR="001B1061" w:rsidRPr="00E37687">
        <w:rPr>
          <w:rFonts w:ascii="Trebuchet MS" w:eastAsia="Times New Roman" w:hAnsi="Trebuchet MS" w:cs="Times New Roman"/>
          <w:lang w:eastAsia="ro-RO"/>
        </w:rPr>
        <w:t>de structuri de primire turistică cu funcțiuni de tratament balnear</w:t>
      </w:r>
      <w:r w:rsidRPr="00E37687">
        <w:rPr>
          <w:rFonts w:ascii="Trebuchet MS" w:eastAsia="Times New Roman" w:hAnsi="Trebuchet MS" w:cs="Tahoma"/>
          <w:lang w:val="en-US"/>
        </w:rPr>
        <w:t xml:space="preserve"> </w:t>
      </w:r>
      <w:r w:rsidRPr="00531B62">
        <w:rPr>
          <w:rFonts w:ascii="Trebuchet MS" w:eastAsia="Times New Roman" w:hAnsi="Trebuchet MS" w:cs="Tahoma"/>
          <w:lang w:val="en-US"/>
        </w:rPr>
        <w:t xml:space="preserve">și/sau pentru achiziția de echipamente, mobilier și aparatură medicală specifice tratamentelor balneare, sunt eligibile întreprinderile care dețin respectiva </w:t>
      </w:r>
      <w:r w:rsidRPr="00193CFE">
        <w:rPr>
          <w:rFonts w:ascii="Trebuchet MS" w:eastAsia="Times New Roman" w:hAnsi="Trebuchet MS" w:cs="Tahoma"/>
          <w:lang w:val="en-US"/>
        </w:rPr>
        <w:t>bază/respectivele baze de tratament</w:t>
      </w:r>
      <w:r w:rsidRPr="00531B62">
        <w:rPr>
          <w:rFonts w:ascii="Trebuchet MS" w:eastAsia="Times New Roman" w:hAnsi="Trebuchet MS" w:cs="Tahoma"/>
          <w:lang w:val="en-US"/>
        </w:rPr>
        <w:t xml:space="preserve"> autorizată/autorizate de </w:t>
      </w:r>
      <w:r w:rsidRPr="00531B62">
        <w:rPr>
          <w:rFonts w:ascii="Trebuchet MS" w:eastAsia="Times New Roman" w:hAnsi="Trebuchet MS" w:cs="Arial"/>
          <w:kern w:val="1"/>
          <w:lang w:eastAsia="hi-IN" w:bidi="hi-IN"/>
        </w:rPr>
        <w:t xml:space="preserve">autoritatea publică centrală responsabilă în domeniul sănătății. În acest caz, </w:t>
      </w:r>
      <w:r w:rsidRPr="00531B62">
        <w:rPr>
          <w:rFonts w:ascii="Trebuchet MS" w:eastAsia="Times New Roman" w:hAnsi="Trebuchet MS"/>
          <w:shd w:val="clear" w:color="auto" w:fill="FFFFFF"/>
        </w:rPr>
        <w:t>solicitantul trebuie să aibă autorizat, la momentul depunerii cererii de finanțare</w:t>
      </w:r>
      <w:r w:rsidR="00C17025">
        <w:rPr>
          <w:rFonts w:ascii="Trebuchet MS" w:eastAsia="Times New Roman" w:hAnsi="Trebuchet MS"/>
          <w:shd w:val="clear" w:color="auto" w:fill="FFFFFF"/>
        </w:rPr>
        <w:t xml:space="preserve"> </w:t>
      </w:r>
      <w:r w:rsidR="00C17025" w:rsidRPr="0079456A">
        <w:rPr>
          <w:rFonts w:ascii="Trebuchet MS" w:eastAsia="Times New Roman" w:hAnsi="Trebuchet MS"/>
          <w:shd w:val="clear" w:color="auto" w:fill="FFFFFF"/>
        </w:rPr>
        <w:t>și cel puțin cu un an înainte</w:t>
      </w:r>
      <w:r w:rsidRPr="00531B62">
        <w:rPr>
          <w:rFonts w:ascii="Trebuchet MS" w:eastAsia="Times New Roman" w:hAnsi="Trebuchet MS"/>
          <w:shd w:val="clear" w:color="auto" w:fill="FFFFFF"/>
        </w:rPr>
        <w:t>, unul dintre următoarele coduri CAEN Rev 2: 5510, 8690, 9329.</w:t>
      </w:r>
    </w:p>
    <w:p w14:paraId="778FF4D6" w14:textId="1220BB0E" w:rsidR="00DD5EA3" w:rsidRPr="0079456A" w:rsidRDefault="00DD5EA3" w:rsidP="00AD471E">
      <w:pPr>
        <w:suppressAutoHyphens/>
        <w:spacing w:after="0" w:line="240" w:lineRule="auto"/>
        <w:jc w:val="both"/>
        <w:rPr>
          <w:rFonts w:ascii="Trebuchet MS" w:eastAsia="Times New Roman" w:hAnsi="Trebuchet MS" w:cs="Tahoma"/>
          <w:lang w:val="en-US"/>
        </w:rPr>
      </w:pPr>
      <w:r w:rsidRPr="00531B62">
        <w:rPr>
          <w:rFonts w:ascii="Trebuchet MS" w:eastAsia="Times New Roman" w:hAnsi="Trebuchet MS" w:cs="Arial"/>
          <w:kern w:val="1"/>
          <w:lang w:eastAsia="hi-IN" w:bidi="hi-IN"/>
        </w:rPr>
        <w:t xml:space="preserve">d) În cazul în care </w:t>
      </w:r>
      <w:r w:rsidRPr="00531B62">
        <w:rPr>
          <w:rFonts w:ascii="Trebuchet MS" w:eastAsia="Times New Roman" w:hAnsi="Trebuchet MS" w:cs="Tahoma"/>
          <w:lang w:val="en-US"/>
        </w:rPr>
        <w:t>se solicită finanțare pentru</w:t>
      </w:r>
      <w:r w:rsidRPr="00531B62">
        <w:rPr>
          <w:rFonts w:ascii="Trebuchet MS" w:eastAsia="Times New Roman" w:hAnsi="Trebuchet MS" w:cs="Arial"/>
          <w:kern w:val="1"/>
          <w:lang w:eastAsia="hi-IN" w:bidi="hi-IN"/>
        </w:rPr>
        <w:t xml:space="preserve"> </w:t>
      </w:r>
      <w:r w:rsidRPr="00531B62">
        <w:rPr>
          <w:rFonts w:ascii="Trebuchet MS" w:eastAsia="Times New Roman" w:hAnsi="Trebuchet MS" w:cs="Tahoma"/>
          <w:lang w:val="en-US"/>
        </w:rPr>
        <w:t xml:space="preserve">construcția, </w:t>
      </w:r>
      <w:r w:rsidRPr="0079456A">
        <w:rPr>
          <w:rFonts w:ascii="Trebuchet MS" w:eastAsia="Times New Roman" w:hAnsi="Trebuchet MS" w:cs="Tahoma"/>
          <w:lang w:val="en-US"/>
        </w:rPr>
        <w:t>extinderea și reabilitarea obiectivelor culturale,</w:t>
      </w:r>
      <w:r w:rsidRPr="0079456A">
        <w:rPr>
          <w:rFonts w:ascii="Trebuchet MS" w:eastAsia="Times New Roman" w:hAnsi="Trebuchet MS"/>
          <w:shd w:val="clear" w:color="auto" w:fill="FFFFFF"/>
        </w:rPr>
        <w:t xml:space="preserve"> solicitantul trebuie să aibă autorizat, la momentul depunerii cererii de finanțare</w:t>
      </w:r>
      <w:r w:rsidR="00C17025" w:rsidRPr="0079456A">
        <w:rPr>
          <w:rFonts w:ascii="Trebuchet MS" w:eastAsia="Times New Roman" w:hAnsi="Trebuchet MS"/>
          <w:shd w:val="clear" w:color="auto" w:fill="FFFFFF"/>
        </w:rPr>
        <w:t xml:space="preserve"> și cel puțin cu un an înainte</w:t>
      </w:r>
      <w:r w:rsidRPr="0079456A">
        <w:rPr>
          <w:rFonts w:ascii="Trebuchet MS" w:eastAsia="Times New Roman" w:hAnsi="Trebuchet MS"/>
          <w:shd w:val="clear" w:color="auto" w:fill="FFFFFF"/>
        </w:rPr>
        <w:t>, unul dintre următoarele coduri CAEN Rev 2: 9001, 9002, 9003, 9004, 9101, 9102, 9103, 9104.</w:t>
      </w:r>
    </w:p>
    <w:p w14:paraId="68B0A037" w14:textId="0CB4CC20" w:rsidR="00DD5EA3" w:rsidRPr="0079456A" w:rsidRDefault="00DD5EA3" w:rsidP="00AD471E">
      <w:pPr>
        <w:suppressAutoHyphens/>
        <w:spacing w:after="0" w:line="240" w:lineRule="auto"/>
        <w:jc w:val="both"/>
        <w:rPr>
          <w:rFonts w:ascii="Trebuchet MS" w:eastAsia="Times New Roman" w:hAnsi="Trebuchet MS" w:cs="Tahoma"/>
          <w:lang w:val="en-US"/>
        </w:rPr>
      </w:pPr>
      <w:r w:rsidRPr="0079456A">
        <w:rPr>
          <w:rFonts w:ascii="Trebuchet MS" w:eastAsia="Times New Roman" w:hAnsi="Trebuchet MS" w:cs="Tahoma"/>
          <w:lang w:val="en-US"/>
        </w:rPr>
        <w:t xml:space="preserve">e) </w:t>
      </w:r>
      <w:r w:rsidRPr="0079456A">
        <w:rPr>
          <w:rFonts w:ascii="Trebuchet MS" w:eastAsia="Times New Roman" w:hAnsi="Trebuchet MS" w:cs="Arial"/>
          <w:kern w:val="1"/>
          <w:lang w:eastAsia="hi-IN" w:bidi="hi-IN"/>
        </w:rPr>
        <w:t xml:space="preserve">În cazul în care </w:t>
      </w:r>
      <w:r w:rsidRPr="0079456A">
        <w:rPr>
          <w:rFonts w:ascii="Trebuchet MS" w:eastAsia="Times New Roman" w:hAnsi="Trebuchet MS" w:cs="Tahoma"/>
          <w:lang w:val="en-US"/>
        </w:rPr>
        <w:t>se solicită finanțare pentru</w:t>
      </w:r>
      <w:r w:rsidRPr="0079456A">
        <w:rPr>
          <w:rFonts w:ascii="Trebuchet MS" w:eastAsia="Times New Roman" w:hAnsi="Trebuchet MS" w:cs="Arial"/>
          <w:kern w:val="1"/>
          <w:lang w:eastAsia="hi-IN" w:bidi="hi-IN"/>
        </w:rPr>
        <w:t xml:space="preserve"> </w:t>
      </w:r>
      <w:r w:rsidRPr="0079456A">
        <w:rPr>
          <w:rFonts w:ascii="Trebuchet MS" w:eastAsia="Times New Roman" w:hAnsi="Trebuchet MS" w:cs="Tahoma"/>
          <w:lang w:val="en-US"/>
        </w:rPr>
        <w:t xml:space="preserve">construcția, extinderea și reabilitarea obiectivelor sportive, </w:t>
      </w:r>
      <w:r w:rsidRPr="0079456A">
        <w:rPr>
          <w:rFonts w:ascii="Trebuchet MS" w:eastAsia="Times New Roman" w:hAnsi="Trebuchet MS"/>
          <w:shd w:val="clear" w:color="auto" w:fill="FFFFFF"/>
        </w:rPr>
        <w:t>solicitantul trebuie să aibă autorizat, la momentul depunerii cererii de finanțare</w:t>
      </w:r>
      <w:r w:rsidR="00C17025" w:rsidRPr="0079456A">
        <w:rPr>
          <w:rFonts w:ascii="Trebuchet MS" w:eastAsia="Times New Roman" w:hAnsi="Trebuchet MS"/>
          <w:shd w:val="clear" w:color="auto" w:fill="FFFFFF"/>
        </w:rPr>
        <w:t xml:space="preserve"> și cel puțin cu un an înainte</w:t>
      </w:r>
      <w:r w:rsidRPr="0079456A">
        <w:rPr>
          <w:rFonts w:ascii="Trebuchet MS" w:eastAsia="Times New Roman" w:hAnsi="Trebuchet MS"/>
          <w:shd w:val="clear" w:color="auto" w:fill="FFFFFF"/>
        </w:rPr>
        <w:t xml:space="preserve">, unul dintre următoarele coduri CAEN Rev 2: </w:t>
      </w:r>
      <w:r w:rsidRPr="0079456A">
        <w:rPr>
          <w:rFonts w:ascii="Trebuchet MS" w:eastAsia="Times New Roman" w:hAnsi="Trebuchet MS" w:cs="Tahoma"/>
          <w:lang w:val="en-US"/>
        </w:rPr>
        <w:t xml:space="preserve"> 9311, 9312, 9313, 9319.</w:t>
      </w:r>
    </w:p>
    <w:p w14:paraId="5AFF3C2A" w14:textId="0F079868" w:rsidR="00DD5EA3" w:rsidRPr="0079456A" w:rsidRDefault="00DD5EA3" w:rsidP="00AD471E">
      <w:pPr>
        <w:suppressAutoHyphens/>
        <w:spacing w:after="0" w:line="240" w:lineRule="auto"/>
        <w:jc w:val="both"/>
        <w:rPr>
          <w:rFonts w:ascii="Trebuchet MS" w:eastAsia="Times New Roman" w:hAnsi="Trebuchet MS" w:cs="Arial"/>
          <w:kern w:val="1"/>
          <w:lang w:eastAsia="hi-IN" w:bidi="hi-IN"/>
        </w:rPr>
      </w:pPr>
      <w:r w:rsidRPr="0079456A">
        <w:rPr>
          <w:rFonts w:ascii="Trebuchet MS" w:eastAsia="Times New Roman" w:hAnsi="Trebuchet MS" w:cs="Tahoma"/>
          <w:lang w:val="en-US"/>
        </w:rPr>
        <w:t xml:space="preserve">f) </w:t>
      </w:r>
      <w:r w:rsidRPr="0079456A">
        <w:rPr>
          <w:rFonts w:ascii="Trebuchet MS" w:eastAsia="Times New Roman" w:hAnsi="Trebuchet MS" w:cs="Arial"/>
          <w:kern w:val="1"/>
          <w:lang w:eastAsia="hi-IN" w:bidi="hi-IN"/>
        </w:rPr>
        <w:t xml:space="preserve">În cazul în care </w:t>
      </w:r>
      <w:r w:rsidRPr="0079456A">
        <w:rPr>
          <w:rFonts w:ascii="Trebuchet MS" w:eastAsia="Times New Roman" w:hAnsi="Trebuchet MS" w:cs="Tahoma"/>
          <w:lang w:val="en-US"/>
        </w:rPr>
        <w:t>se solicită finanțare pentru</w:t>
      </w:r>
      <w:r w:rsidRPr="0079456A">
        <w:rPr>
          <w:rFonts w:ascii="Trebuchet MS" w:eastAsia="Times New Roman" w:hAnsi="Trebuchet MS" w:cs="Arial"/>
          <w:kern w:val="1"/>
          <w:lang w:eastAsia="hi-IN" w:bidi="hi-IN"/>
        </w:rPr>
        <w:t xml:space="preserve"> </w:t>
      </w:r>
      <w:r w:rsidRPr="0079456A">
        <w:rPr>
          <w:rFonts w:ascii="Trebuchet MS" w:eastAsia="Times New Roman" w:hAnsi="Trebuchet MS" w:cs="Tahoma"/>
          <w:lang w:val="en-US"/>
        </w:rPr>
        <w:t xml:space="preserve">construcția, extinderea și reabilitarea obiectivelor de agrement, </w:t>
      </w:r>
      <w:r w:rsidRPr="0079456A">
        <w:rPr>
          <w:rFonts w:ascii="Trebuchet MS" w:eastAsia="Times New Roman" w:hAnsi="Trebuchet MS"/>
          <w:shd w:val="clear" w:color="auto" w:fill="FFFFFF"/>
        </w:rPr>
        <w:t>solicitantul trebuie să aibă autorizat, la momentul depunerii cererii de finanțare</w:t>
      </w:r>
      <w:r w:rsidR="00C17025" w:rsidRPr="0079456A">
        <w:rPr>
          <w:rFonts w:ascii="Trebuchet MS" w:eastAsia="Times New Roman" w:hAnsi="Trebuchet MS"/>
          <w:shd w:val="clear" w:color="auto" w:fill="FFFFFF"/>
        </w:rPr>
        <w:t xml:space="preserve"> și cel puțin cu un an înainte</w:t>
      </w:r>
      <w:r w:rsidRPr="0079456A">
        <w:rPr>
          <w:rFonts w:ascii="Trebuchet MS" w:eastAsia="Times New Roman" w:hAnsi="Trebuchet MS"/>
          <w:shd w:val="clear" w:color="auto" w:fill="FFFFFF"/>
        </w:rPr>
        <w:t xml:space="preserve">, unul dintre următoarele coduri CAEN Rev 2: 7721, 9321, 9329. </w:t>
      </w:r>
    </w:p>
    <w:p w14:paraId="4E4E109A" w14:textId="0D7A1594" w:rsidR="004C033E" w:rsidRDefault="004C033E" w:rsidP="00AD471E">
      <w:pPr>
        <w:autoSpaceDE w:val="0"/>
        <w:autoSpaceDN w:val="0"/>
        <w:adjustRightInd w:val="0"/>
        <w:spacing w:after="0" w:line="240" w:lineRule="auto"/>
        <w:contextualSpacing/>
        <w:jc w:val="both"/>
        <w:rPr>
          <w:rFonts w:ascii="Trebuchet MS" w:eastAsia="Times New Roman" w:hAnsi="Trebuchet MS" w:cs="Times New Roman"/>
          <w:b/>
          <w:bCs/>
          <w:kern w:val="1"/>
          <w:lang w:eastAsia="hi-IN" w:bidi="hi-IN"/>
        </w:rPr>
      </w:pPr>
    </w:p>
    <w:p w14:paraId="3C28797A" w14:textId="4DB5DDDD" w:rsidR="00826502" w:rsidRPr="00467057" w:rsidRDefault="00826502" w:rsidP="00826502">
      <w:pPr>
        <w:tabs>
          <w:tab w:val="left" w:pos="1080"/>
        </w:tabs>
        <w:adjustRightInd w:val="0"/>
        <w:spacing w:after="0" w:line="240" w:lineRule="auto"/>
        <w:jc w:val="both"/>
        <w:rPr>
          <w:rFonts w:ascii="Trebuchet MS" w:hAnsi="Trebuchet MS"/>
          <w:b/>
        </w:rPr>
      </w:pPr>
      <w:r w:rsidRPr="00467057">
        <w:rPr>
          <w:rFonts w:ascii="Trebuchet MS" w:hAnsi="Trebuchet MS"/>
          <w:bCs/>
        </w:rPr>
        <w:t xml:space="preserve">Art. </w:t>
      </w:r>
      <w:r w:rsidR="0079251F" w:rsidRPr="00467057">
        <w:rPr>
          <w:rFonts w:ascii="Trebuchet MS" w:hAnsi="Trebuchet MS"/>
          <w:bCs/>
        </w:rPr>
        <w:t>10</w:t>
      </w:r>
      <w:r w:rsidRPr="00467057">
        <w:rPr>
          <w:rFonts w:ascii="Trebuchet MS" w:hAnsi="Trebuchet MS"/>
          <w:bCs/>
        </w:rPr>
        <w:t>. (1) Nu beneficiază de prevederile prezentei Scheme societățile cu activitate de</w:t>
      </w:r>
      <w:r w:rsidRPr="00467057">
        <w:rPr>
          <w:rFonts w:ascii="Trebuchet MS" w:hAnsi="Trebuchet MS"/>
        </w:rPr>
        <w:t xml:space="preserve">: </w:t>
      </w:r>
    </w:p>
    <w:p w14:paraId="4401EE97" w14:textId="77777777" w:rsidR="00826502" w:rsidRPr="00467057" w:rsidRDefault="00826502" w:rsidP="00826502">
      <w:pPr>
        <w:spacing w:after="0" w:line="240" w:lineRule="auto"/>
        <w:jc w:val="both"/>
        <w:rPr>
          <w:rFonts w:ascii="Trebuchet MS" w:eastAsia="Times New Roman" w:hAnsi="Trebuchet MS" w:cs="Cambria"/>
        </w:rPr>
      </w:pPr>
      <w:r w:rsidRPr="00467057">
        <w:rPr>
          <w:rFonts w:ascii="Trebuchet MS" w:eastAsia="Times New Roman" w:hAnsi="Trebuchet MS" w:cs="Cambria"/>
          <w:bCs/>
        </w:rPr>
        <w:t>a)</w:t>
      </w:r>
      <w:r w:rsidRPr="00467057">
        <w:rPr>
          <w:rFonts w:ascii="Trebuchet MS" w:eastAsia="Times New Roman" w:hAnsi="Trebuchet MS" w:cs="Cambria"/>
        </w:rPr>
        <w:t> producţie sau comercializare de armament, muniţii, explozibili, tutun, alcool, substanţe aflate sub control naţional, plante, substanţe şi preparate stupefiante şi psihotrope;</w:t>
      </w:r>
    </w:p>
    <w:p w14:paraId="192AFC16" w14:textId="026B2C89" w:rsidR="00826502" w:rsidRPr="00467057" w:rsidRDefault="00826502" w:rsidP="00826502">
      <w:pPr>
        <w:spacing w:after="0" w:line="240" w:lineRule="auto"/>
        <w:jc w:val="both"/>
        <w:rPr>
          <w:rFonts w:ascii="Trebuchet MS" w:eastAsia="Times New Roman" w:hAnsi="Trebuchet MS" w:cs="Cambria"/>
        </w:rPr>
      </w:pPr>
      <w:r w:rsidRPr="00467057">
        <w:rPr>
          <w:rFonts w:ascii="Trebuchet MS" w:eastAsia="Times New Roman" w:hAnsi="Trebuchet MS" w:cs="Cambria"/>
          <w:bCs/>
        </w:rPr>
        <w:t>b)</w:t>
      </w:r>
      <w:r w:rsidRPr="00467057">
        <w:rPr>
          <w:rFonts w:ascii="Trebuchet MS" w:eastAsia="Times New Roman" w:hAnsi="Trebuchet MS" w:cs="Cambria"/>
        </w:rPr>
        <w:t> producţie sau comercializare de produse energetice definite potrivit Legii </w:t>
      </w:r>
      <w:hyperlink r:id="rId10" w:history="1">
        <w:r w:rsidRPr="00467057">
          <w:rPr>
            <w:rFonts w:ascii="Trebuchet MS" w:eastAsia="Times New Roman" w:hAnsi="Trebuchet MS" w:cs="Cambria"/>
          </w:rPr>
          <w:t>nr. 227/2015</w:t>
        </w:r>
      </w:hyperlink>
      <w:r w:rsidRPr="00467057">
        <w:rPr>
          <w:rFonts w:ascii="Trebuchet MS" w:eastAsia="Times New Roman" w:hAnsi="Trebuchet MS" w:cs="Cambria"/>
        </w:rPr>
        <w:t> privind </w:t>
      </w:r>
      <w:hyperlink r:id="rId11" w:history="1">
        <w:r w:rsidRPr="00467057">
          <w:rPr>
            <w:rFonts w:ascii="Trebuchet MS" w:eastAsia="Times New Roman" w:hAnsi="Trebuchet MS" w:cs="Cambria"/>
          </w:rPr>
          <w:t>Codul fiscal</w:t>
        </w:r>
      </w:hyperlink>
      <w:r w:rsidRPr="00467057">
        <w:rPr>
          <w:rFonts w:ascii="Trebuchet MS" w:eastAsia="Times New Roman" w:hAnsi="Trebuchet MS" w:cs="Cambria"/>
        </w:rPr>
        <w:t>, cu modificările şi completările ulterioare, activităţi de leasing;</w:t>
      </w:r>
    </w:p>
    <w:p w14:paraId="3159EE62" w14:textId="4E7E74CA" w:rsidR="00826502" w:rsidRPr="00467057" w:rsidRDefault="00826502" w:rsidP="00826502">
      <w:pPr>
        <w:spacing w:after="0" w:line="240" w:lineRule="auto"/>
        <w:jc w:val="both"/>
        <w:rPr>
          <w:rFonts w:ascii="Trebuchet MS" w:hAnsi="Trebuchet MS"/>
        </w:rPr>
      </w:pPr>
      <w:r w:rsidRPr="00467057">
        <w:rPr>
          <w:rFonts w:ascii="Trebuchet MS" w:eastAsia="Times New Roman" w:hAnsi="Trebuchet MS" w:cs="Cambria"/>
          <w:bCs/>
        </w:rPr>
        <w:t>c)</w:t>
      </w:r>
      <w:r w:rsidRPr="00467057">
        <w:rPr>
          <w:rFonts w:ascii="Trebuchet MS" w:eastAsia="Times New Roman" w:hAnsi="Trebuchet MS" w:cs="Cambria"/>
        </w:rPr>
        <w:t> </w:t>
      </w:r>
      <w:r w:rsidRPr="00467057">
        <w:rPr>
          <w:rFonts w:ascii="Trebuchet MS" w:hAnsi="Trebuchet MS"/>
        </w:rPr>
        <w:t>pescuit şi acvacultură, acoperite de Regulamentul Consiliului (CE) nr. 104/2000</w:t>
      </w:r>
      <w:r w:rsidR="00E37687" w:rsidRPr="00467057">
        <w:rPr>
          <w:rFonts w:ascii="Trebuchet MS" w:hAnsi="Trebuchet MS"/>
        </w:rPr>
        <w:t xml:space="preserve"> din 17 dec 1999 privind organizarea comună a pieţelor în sectorul produselor pescăreşti şi de acvacultură</w:t>
      </w:r>
      <w:r w:rsidRPr="00467057">
        <w:rPr>
          <w:rFonts w:ascii="Trebuchet MS" w:hAnsi="Trebuchet MS"/>
        </w:rPr>
        <w:t>:</w:t>
      </w:r>
    </w:p>
    <w:p w14:paraId="54DBD203" w14:textId="77D13E8F" w:rsidR="00826502" w:rsidRPr="00467057" w:rsidRDefault="00826502" w:rsidP="00826502">
      <w:pPr>
        <w:spacing w:after="0" w:line="240" w:lineRule="auto"/>
        <w:jc w:val="both"/>
        <w:rPr>
          <w:rFonts w:ascii="Trebuchet MS" w:eastAsia="Times New Roman" w:hAnsi="Trebuchet MS" w:cs="Cambria"/>
        </w:rPr>
      </w:pPr>
      <w:r w:rsidRPr="00467057">
        <w:rPr>
          <w:rFonts w:ascii="Trebuchet MS" w:eastAsia="Times New Roman" w:hAnsi="Trebuchet MS" w:cs="Cambria"/>
          <w:bCs/>
        </w:rPr>
        <w:t>   (i)</w:t>
      </w:r>
      <w:r w:rsidRPr="00467057">
        <w:rPr>
          <w:rFonts w:ascii="Trebuchet MS" w:eastAsia="Times New Roman" w:hAnsi="Trebuchet MS" w:cs="Cambria"/>
        </w:rPr>
        <w:t> 031 - Pescuitul;</w:t>
      </w:r>
    </w:p>
    <w:p w14:paraId="10149DE7" w14:textId="77777777" w:rsidR="00826502" w:rsidRPr="00467057" w:rsidRDefault="00826502" w:rsidP="00826502">
      <w:pPr>
        <w:spacing w:after="0" w:line="240" w:lineRule="auto"/>
        <w:jc w:val="both"/>
        <w:rPr>
          <w:rFonts w:ascii="Trebuchet MS" w:eastAsia="Times New Roman" w:hAnsi="Trebuchet MS" w:cs="Cambria"/>
        </w:rPr>
      </w:pPr>
      <w:r w:rsidRPr="00467057">
        <w:rPr>
          <w:rFonts w:ascii="Trebuchet MS" w:eastAsia="Times New Roman" w:hAnsi="Trebuchet MS" w:cs="Cambria"/>
          <w:bCs/>
        </w:rPr>
        <w:t>   (ii)</w:t>
      </w:r>
      <w:r w:rsidRPr="00467057">
        <w:rPr>
          <w:rFonts w:ascii="Trebuchet MS" w:eastAsia="Times New Roman" w:hAnsi="Trebuchet MS" w:cs="Cambria"/>
        </w:rPr>
        <w:t> 032 - Acvacultura;</w:t>
      </w:r>
    </w:p>
    <w:p w14:paraId="7A933B92" w14:textId="4AB43FA9" w:rsidR="00826502" w:rsidRPr="00467057" w:rsidRDefault="00826502" w:rsidP="00826502">
      <w:pPr>
        <w:spacing w:after="0" w:line="240" w:lineRule="auto"/>
        <w:jc w:val="both"/>
        <w:rPr>
          <w:rFonts w:ascii="Trebuchet MS" w:eastAsia="Times New Roman" w:hAnsi="Trebuchet MS" w:cs="Cambria"/>
        </w:rPr>
      </w:pPr>
      <w:r w:rsidRPr="00467057">
        <w:rPr>
          <w:rFonts w:ascii="Trebuchet MS" w:eastAsia="Times New Roman" w:hAnsi="Trebuchet MS" w:cs="Cambria"/>
          <w:bCs/>
        </w:rPr>
        <w:t>d)</w:t>
      </w:r>
      <w:r w:rsidRPr="00467057">
        <w:rPr>
          <w:rFonts w:ascii="Trebuchet MS" w:eastAsia="Times New Roman" w:hAnsi="Trebuchet MS" w:cs="Cambria"/>
        </w:rPr>
        <w:t> </w:t>
      </w:r>
      <w:r w:rsidR="00080C7A" w:rsidRPr="00467057">
        <w:rPr>
          <w:rFonts w:ascii="Trebuchet MS" w:hAnsi="Trebuchet MS"/>
        </w:rPr>
        <w:t xml:space="preserve">producţia primară a produselor agricole aşa cum sunt enumerate în </w:t>
      </w:r>
      <w:r w:rsidR="00080C7A" w:rsidRPr="00467057">
        <w:rPr>
          <w:rFonts w:ascii="Trebuchet MS" w:hAnsi="Trebuchet MS"/>
          <w:bCs/>
          <w:iCs/>
        </w:rPr>
        <w:t>anexa</w:t>
      </w:r>
      <w:r w:rsidR="00080C7A" w:rsidRPr="00467057">
        <w:rPr>
          <w:rFonts w:ascii="Trebuchet MS" w:hAnsi="Trebuchet MS"/>
          <w:bCs/>
          <w:i/>
          <w:iCs/>
        </w:rPr>
        <w:t xml:space="preserve"> </w:t>
      </w:r>
      <w:r w:rsidR="00080C7A" w:rsidRPr="00467057">
        <w:rPr>
          <w:rFonts w:ascii="Trebuchet MS" w:hAnsi="Trebuchet MS"/>
          <w:bCs/>
          <w:iCs/>
        </w:rPr>
        <w:t>1</w:t>
      </w:r>
      <w:r w:rsidR="00080C7A" w:rsidRPr="00467057">
        <w:rPr>
          <w:rFonts w:ascii="Trebuchet MS" w:hAnsi="Trebuchet MS"/>
        </w:rPr>
        <w:t xml:space="preserve"> la Tratatul de instituire a Comunităţii Europene, cu excepţia produselor obţinute din pescuit şi acvacultură prevăzute în Regulamentul (CE) nr. 104/2000; </w:t>
      </w:r>
      <w:r w:rsidRPr="00467057">
        <w:rPr>
          <w:rFonts w:ascii="Trebuchet MS" w:eastAsia="Times New Roman" w:hAnsi="Trebuchet MS" w:cs="Cambria"/>
          <w:bCs/>
        </w:rPr>
        <w:t>e)</w:t>
      </w:r>
      <w:r w:rsidRPr="00467057">
        <w:rPr>
          <w:rFonts w:ascii="Trebuchet MS" w:eastAsia="Times New Roman" w:hAnsi="Trebuchet MS" w:cs="Cambria"/>
        </w:rPr>
        <w:t> prelucrare şi comercializare ale produselor agricole listate în anexa</w:t>
      </w:r>
      <w:r w:rsidRPr="00475C17">
        <w:rPr>
          <w:rFonts w:ascii="Trebuchet MS" w:eastAsia="Times New Roman" w:hAnsi="Trebuchet MS" w:cs="Cambria"/>
        </w:rPr>
        <w:t> </w:t>
      </w:r>
      <w:hyperlink r:id="rId12" w:history="1">
        <w:r w:rsidRPr="00475C17">
          <w:rPr>
            <w:rFonts w:ascii="Trebuchet MS" w:eastAsia="Times New Roman" w:hAnsi="Trebuchet MS" w:cs="Cambria"/>
          </w:rPr>
          <w:t>nr. 1</w:t>
        </w:r>
      </w:hyperlink>
      <w:r w:rsidRPr="00467057">
        <w:rPr>
          <w:rFonts w:ascii="Trebuchet MS" w:eastAsia="Times New Roman" w:hAnsi="Trebuchet MS" w:cs="Cambria"/>
        </w:rPr>
        <w:t> la Tratatul de instituire a Comunităţii Europene, în următoarele cazuri:</w:t>
      </w:r>
    </w:p>
    <w:p w14:paraId="50E3F7A5" w14:textId="77777777" w:rsidR="00080C7A" w:rsidRPr="00467057" w:rsidRDefault="00080C7A" w:rsidP="00080C7A">
      <w:pPr>
        <w:numPr>
          <w:ilvl w:val="1"/>
          <w:numId w:val="26"/>
        </w:numPr>
        <w:tabs>
          <w:tab w:val="clear" w:pos="1800"/>
          <w:tab w:val="num" w:pos="1260"/>
        </w:tabs>
        <w:autoSpaceDE w:val="0"/>
        <w:autoSpaceDN w:val="0"/>
        <w:adjustRightInd w:val="0"/>
        <w:spacing w:after="0" w:line="240" w:lineRule="auto"/>
        <w:ind w:left="1260"/>
        <w:jc w:val="both"/>
        <w:rPr>
          <w:rFonts w:ascii="Trebuchet MS" w:hAnsi="Trebuchet MS"/>
        </w:rPr>
      </w:pPr>
      <w:r w:rsidRPr="00467057">
        <w:rPr>
          <w:rFonts w:ascii="Trebuchet MS" w:hAnsi="Trebuchet MS"/>
        </w:rPr>
        <w:t>când valoarea ajutorului este stabilit pe baza preţului sau a cantităţii produselor de acest tip achiziţionate de la producătorii primari sau puse pe piaţă de operatorii economici respectivi;</w:t>
      </w:r>
    </w:p>
    <w:p w14:paraId="54A04B55" w14:textId="77777777" w:rsidR="00080C7A" w:rsidRPr="00A70447" w:rsidRDefault="00080C7A" w:rsidP="00080C7A">
      <w:pPr>
        <w:numPr>
          <w:ilvl w:val="1"/>
          <w:numId w:val="26"/>
        </w:numPr>
        <w:tabs>
          <w:tab w:val="clear" w:pos="1800"/>
          <w:tab w:val="num" w:pos="1260"/>
        </w:tabs>
        <w:autoSpaceDE w:val="0"/>
        <w:autoSpaceDN w:val="0"/>
        <w:adjustRightInd w:val="0"/>
        <w:spacing w:after="0" w:line="240" w:lineRule="auto"/>
        <w:ind w:left="1260"/>
        <w:jc w:val="both"/>
        <w:rPr>
          <w:rFonts w:ascii="Trebuchet MS" w:hAnsi="Trebuchet MS"/>
          <w:color w:val="000000"/>
        </w:rPr>
      </w:pPr>
      <w:r w:rsidRPr="00A70447">
        <w:rPr>
          <w:rFonts w:ascii="Trebuchet MS" w:hAnsi="Trebuchet MS"/>
          <w:color w:val="000000"/>
        </w:rPr>
        <w:t>când ajutorul este condiţionat de a fi parţial sau integral transferat producătorilor primari (fermieri);</w:t>
      </w:r>
    </w:p>
    <w:p w14:paraId="339F3E03" w14:textId="005E79B9" w:rsidR="00826502" w:rsidRPr="00A70447" w:rsidRDefault="00080C7A" w:rsidP="00080C7A">
      <w:pPr>
        <w:spacing w:after="0" w:line="240" w:lineRule="auto"/>
        <w:jc w:val="both"/>
        <w:rPr>
          <w:rFonts w:ascii="Trebuchet MS" w:eastAsia="Times New Roman" w:hAnsi="Trebuchet MS" w:cs="Cambria"/>
          <w:color w:val="000000"/>
        </w:rPr>
      </w:pPr>
      <w:r w:rsidRPr="00A70447">
        <w:rPr>
          <w:rFonts w:ascii="Trebuchet MS" w:hAnsi="Trebuchet MS"/>
          <w:color w:val="000000"/>
        </w:rPr>
        <w:t>Prin „prelucrarea produselor agricole” se înţelege orice operaţiune efectuată asupra unui produs agricol care are drept rezultat un produs care este tot un produs agricol, cu excepţia activităţilor desfăşurate în exploataţiile agricole, necesare în vederea pregătirii unui produs de origine animală sau vegetală pentru prima vânzare.</w:t>
      </w:r>
    </w:p>
    <w:p w14:paraId="72610AD4" w14:textId="4F548CDB" w:rsidR="00080C7A" w:rsidRPr="00A70447" w:rsidRDefault="00080C7A" w:rsidP="00080C7A">
      <w:pPr>
        <w:autoSpaceDE w:val="0"/>
        <w:autoSpaceDN w:val="0"/>
        <w:adjustRightInd w:val="0"/>
        <w:jc w:val="both"/>
        <w:rPr>
          <w:rFonts w:ascii="Trebuchet MS" w:hAnsi="Trebuchet MS"/>
          <w:color w:val="000000"/>
        </w:rPr>
      </w:pPr>
      <w:r w:rsidRPr="00A70447">
        <w:rPr>
          <w:rFonts w:ascii="Trebuchet MS" w:hAnsi="Trebuchet MS"/>
          <w:color w:val="000000"/>
        </w:rPr>
        <w:t>Prin „comercializarea produselor agricole” se înţelege deţinerea sau expunerea unui produs agricol în vederea vânzării, a punerii în vânzare, a livrării sau a oricărei alte forme de introducere pe piaţă, cu excepţia primei vânzări de către un producător primar către revânzători sau prelucrători şi a oricărei alte activităţi de pregătire a produsului pentru această primă vânzare; o vânzare efectuată de către un producător primar către consumatori finali este considerată comercializare în cazul în care se desfăşoară în localuri distincte, rezervate acestei activităţi.</w:t>
      </w:r>
    </w:p>
    <w:p w14:paraId="42B06AEB" w14:textId="6D290AD3" w:rsidR="00826502" w:rsidRPr="00467057" w:rsidRDefault="00826502" w:rsidP="00826502">
      <w:pPr>
        <w:spacing w:after="0" w:line="240" w:lineRule="auto"/>
        <w:jc w:val="both"/>
        <w:rPr>
          <w:rFonts w:ascii="Trebuchet MS" w:eastAsia="Times New Roman" w:hAnsi="Trebuchet MS" w:cs="Cambria"/>
        </w:rPr>
      </w:pPr>
      <w:r w:rsidRPr="00467057">
        <w:rPr>
          <w:rFonts w:ascii="Trebuchet MS" w:eastAsia="Times New Roman" w:hAnsi="Trebuchet MS" w:cs="Cambria"/>
          <w:bCs/>
        </w:rPr>
        <w:lastRenderedPageBreak/>
        <w:t>   (</w:t>
      </w:r>
      <w:r w:rsidR="00080C7A" w:rsidRPr="00467057">
        <w:rPr>
          <w:rFonts w:ascii="Trebuchet MS" w:eastAsia="Times New Roman" w:hAnsi="Trebuchet MS" w:cs="Cambria"/>
          <w:bCs/>
        </w:rPr>
        <w:t>2</w:t>
      </w:r>
      <w:r w:rsidRPr="00467057">
        <w:rPr>
          <w:rFonts w:ascii="Trebuchet MS" w:eastAsia="Times New Roman" w:hAnsi="Trebuchet MS" w:cs="Cambria"/>
          <w:bCs/>
        </w:rPr>
        <w:t>)</w:t>
      </w:r>
      <w:r w:rsidRPr="00467057">
        <w:rPr>
          <w:rFonts w:ascii="Trebuchet MS" w:eastAsia="Times New Roman" w:hAnsi="Trebuchet MS" w:cs="Cambria"/>
        </w:rPr>
        <w:t> În cadrul schemei nu se acordă:</w:t>
      </w:r>
    </w:p>
    <w:p w14:paraId="050291DE" w14:textId="77777777" w:rsidR="00826502" w:rsidRPr="00467057" w:rsidRDefault="00826502" w:rsidP="00826502">
      <w:pPr>
        <w:spacing w:after="0" w:line="240" w:lineRule="auto"/>
        <w:jc w:val="both"/>
        <w:rPr>
          <w:rFonts w:ascii="Trebuchet MS" w:eastAsia="Times New Roman" w:hAnsi="Trebuchet MS" w:cs="Cambria"/>
        </w:rPr>
      </w:pPr>
      <w:r w:rsidRPr="00467057">
        <w:rPr>
          <w:rFonts w:ascii="Trebuchet MS" w:eastAsia="Times New Roman" w:hAnsi="Trebuchet MS" w:cs="Cambria"/>
          <w:bCs/>
        </w:rPr>
        <w:t>   a)</w:t>
      </w:r>
      <w:r w:rsidRPr="00467057">
        <w:rPr>
          <w:rFonts w:ascii="Trebuchet MS" w:eastAsia="Times New Roman" w:hAnsi="Trebuchet MS" w:cs="Cambria"/>
        </w:rPr>
        <w:t> ajutoare pentru export, şi anume ajutoarele legate direct de cantităţile exportate, de înfiinţarea şi funcţionarea unei reţele de distribuţie sau pentru alte cheltuieli curente legate de activitatea de export;</w:t>
      </w:r>
    </w:p>
    <w:p w14:paraId="4EA2929E" w14:textId="77777777" w:rsidR="00826502" w:rsidRPr="00467057" w:rsidRDefault="00826502" w:rsidP="00826502">
      <w:pPr>
        <w:spacing w:after="0" w:line="240" w:lineRule="auto"/>
        <w:jc w:val="both"/>
        <w:rPr>
          <w:rFonts w:ascii="Trebuchet MS" w:eastAsia="Times New Roman" w:hAnsi="Trebuchet MS" w:cs="Cambria"/>
        </w:rPr>
      </w:pPr>
      <w:r w:rsidRPr="00467057">
        <w:rPr>
          <w:rFonts w:ascii="Trebuchet MS" w:eastAsia="Times New Roman" w:hAnsi="Trebuchet MS" w:cs="Cambria"/>
          <w:bCs/>
        </w:rPr>
        <w:t>   b)</w:t>
      </w:r>
      <w:r w:rsidRPr="00467057">
        <w:rPr>
          <w:rFonts w:ascii="Trebuchet MS" w:eastAsia="Times New Roman" w:hAnsi="Trebuchet MS" w:cs="Cambria"/>
        </w:rPr>
        <w:t> ajutoare condiţionate de utilizarea preferenţială a produselor naţionale faţă de produsele importate;</w:t>
      </w:r>
    </w:p>
    <w:p w14:paraId="4DDF8E3D" w14:textId="77777777" w:rsidR="00826502" w:rsidRPr="00A70447" w:rsidRDefault="00826502" w:rsidP="00826502">
      <w:pPr>
        <w:spacing w:after="0" w:line="240" w:lineRule="auto"/>
        <w:jc w:val="both"/>
        <w:rPr>
          <w:rFonts w:ascii="Trebuchet MS" w:eastAsia="Times New Roman" w:hAnsi="Trebuchet MS" w:cs="Cambria"/>
          <w:color w:val="000000"/>
        </w:rPr>
      </w:pPr>
      <w:r w:rsidRPr="00467057">
        <w:rPr>
          <w:rFonts w:ascii="Trebuchet MS" w:eastAsia="Times New Roman" w:hAnsi="Trebuchet MS" w:cs="Cambria"/>
          <w:bCs/>
        </w:rPr>
        <w:t>   c)</w:t>
      </w:r>
      <w:r w:rsidRPr="00467057">
        <w:rPr>
          <w:rFonts w:ascii="Trebuchet MS" w:eastAsia="Times New Roman" w:hAnsi="Trebuchet MS" w:cs="Cambria"/>
        </w:rPr>
        <w:t xml:space="preserve"> ajutoare </w:t>
      </w:r>
      <w:r w:rsidRPr="00A70447">
        <w:rPr>
          <w:rFonts w:ascii="Trebuchet MS" w:eastAsia="Times New Roman" w:hAnsi="Trebuchet MS" w:cs="Cambria"/>
          <w:color w:val="000000"/>
        </w:rPr>
        <w:t>pentru achiziţionarea vehiculelor de transport rutier de marfă acordate operatorilor economici care au ca obiect de activitate prestarea de servicii de transport de marfă în contul terţilor sau contra cost.</w:t>
      </w:r>
    </w:p>
    <w:p w14:paraId="535A2ED6" w14:textId="00F3046E" w:rsidR="00826502" w:rsidRPr="00A70447" w:rsidRDefault="00A70447" w:rsidP="00A70447">
      <w:pPr>
        <w:pStyle w:val="yiv677137984msonormal"/>
        <w:jc w:val="both"/>
        <w:rPr>
          <w:rFonts w:ascii="Trebuchet MS" w:hAnsi="Trebuchet MS"/>
          <w:color w:val="000000"/>
          <w:sz w:val="22"/>
          <w:szCs w:val="22"/>
          <w:lang w:val="ro-RO"/>
        </w:rPr>
      </w:pPr>
      <w:r w:rsidRPr="00A70447">
        <w:rPr>
          <w:rFonts w:ascii="Trebuchet MS" w:hAnsi="Trebuchet MS"/>
          <w:color w:val="000000"/>
          <w:sz w:val="22"/>
          <w:szCs w:val="22"/>
          <w:lang w:val="ro-RO"/>
        </w:rPr>
        <w:t xml:space="preserve">d) </w:t>
      </w:r>
      <w:r w:rsidR="00826502" w:rsidRPr="00A70447">
        <w:rPr>
          <w:rFonts w:ascii="Trebuchet MS" w:hAnsi="Trebuchet MS"/>
          <w:color w:val="000000"/>
          <w:sz w:val="22"/>
          <w:szCs w:val="22"/>
          <w:lang w:val="ro-RO"/>
        </w:rPr>
        <w:t xml:space="preserve">ajutoarele destinate agenţilor economici care activează în sectorul carbonifer, aşa cum este definit în Regulamentul CE nr. 1.407/2002 privind ajutorul de stat pentru industria cărbunelui (CAEN  Rev.2) </w:t>
      </w:r>
    </w:p>
    <w:p w14:paraId="45C39ECF" w14:textId="77777777" w:rsidR="00826502" w:rsidRPr="00A70447" w:rsidRDefault="00826502" w:rsidP="00826502">
      <w:pPr>
        <w:numPr>
          <w:ilvl w:val="0"/>
          <w:numId w:val="28"/>
        </w:numPr>
        <w:tabs>
          <w:tab w:val="clear" w:pos="1080"/>
          <w:tab w:val="num" w:pos="1440"/>
        </w:tabs>
        <w:autoSpaceDE w:val="0"/>
        <w:autoSpaceDN w:val="0"/>
        <w:adjustRightInd w:val="0"/>
        <w:spacing w:after="0" w:line="240" w:lineRule="auto"/>
        <w:ind w:left="1800"/>
        <w:jc w:val="both"/>
        <w:rPr>
          <w:rFonts w:ascii="Trebuchet MS" w:hAnsi="Trebuchet MS"/>
          <w:color w:val="000000"/>
        </w:rPr>
      </w:pPr>
      <w:r w:rsidRPr="00A70447">
        <w:rPr>
          <w:rFonts w:ascii="Trebuchet MS" w:hAnsi="Trebuchet MS"/>
          <w:color w:val="000000"/>
        </w:rPr>
        <w:t>051 - Extracţia cărbunelui superior</w:t>
      </w:r>
    </w:p>
    <w:p w14:paraId="7CB04795" w14:textId="77777777" w:rsidR="00826502" w:rsidRPr="00A70447" w:rsidRDefault="00826502" w:rsidP="00826502">
      <w:pPr>
        <w:numPr>
          <w:ilvl w:val="0"/>
          <w:numId w:val="28"/>
        </w:numPr>
        <w:tabs>
          <w:tab w:val="clear" w:pos="1080"/>
          <w:tab w:val="num" w:pos="1440"/>
        </w:tabs>
        <w:autoSpaceDE w:val="0"/>
        <w:autoSpaceDN w:val="0"/>
        <w:adjustRightInd w:val="0"/>
        <w:spacing w:after="0" w:line="240" w:lineRule="auto"/>
        <w:ind w:left="1800"/>
        <w:jc w:val="both"/>
        <w:rPr>
          <w:rFonts w:ascii="Trebuchet MS" w:hAnsi="Trebuchet MS"/>
          <w:color w:val="000000"/>
        </w:rPr>
      </w:pPr>
      <w:r w:rsidRPr="00A70447">
        <w:rPr>
          <w:rFonts w:ascii="Trebuchet MS" w:hAnsi="Trebuchet MS"/>
          <w:color w:val="000000"/>
        </w:rPr>
        <w:t>052 - Extracţia cărbunelui inferior</w:t>
      </w:r>
    </w:p>
    <w:p w14:paraId="11B71DE9" w14:textId="77777777" w:rsidR="00826502" w:rsidRPr="00A70447" w:rsidRDefault="00826502" w:rsidP="00826502">
      <w:pPr>
        <w:numPr>
          <w:ilvl w:val="0"/>
          <w:numId w:val="28"/>
        </w:numPr>
        <w:tabs>
          <w:tab w:val="clear" w:pos="1080"/>
          <w:tab w:val="num" w:pos="1440"/>
        </w:tabs>
        <w:autoSpaceDE w:val="0"/>
        <w:autoSpaceDN w:val="0"/>
        <w:adjustRightInd w:val="0"/>
        <w:spacing w:after="0" w:line="240" w:lineRule="auto"/>
        <w:ind w:left="1800"/>
        <w:jc w:val="both"/>
        <w:rPr>
          <w:rFonts w:ascii="Trebuchet MS" w:hAnsi="Trebuchet MS"/>
          <w:color w:val="000000"/>
        </w:rPr>
      </w:pPr>
      <w:r w:rsidRPr="00A70447">
        <w:rPr>
          <w:rFonts w:ascii="Trebuchet MS" w:hAnsi="Trebuchet MS"/>
          <w:color w:val="000000"/>
        </w:rPr>
        <w:t>061 -  Extracţia petrolului brut</w:t>
      </w:r>
    </w:p>
    <w:p w14:paraId="39033402" w14:textId="77777777" w:rsidR="00826502" w:rsidRPr="00A70447" w:rsidRDefault="00826502" w:rsidP="00826502">
      <w:pPr>
        <w:numPr>
          <w:ilvl w:val="0"/>
          <w:numId w:val="28"/>
        </w:numPr>
        <w:tabs>
          <w:tab w:val="clear" w:pos="1080"/>
          <w:tab w:val="num" w:pos="1440"/>
        </w:tabs>
        <w:autoSpaceDE w:val="0"/>
        <w:autoSpaceDN w:val="0"/>
        <w:adjustRightInd w:val="0"/>
        <w:spacing w:after="0" w:line="240" w:lineRule="auto"/>
        <w:ind w:left="1800"/>
        <w:jc w:val="both"/>
        <w:rPr>
          <w:rFonts w:ascii="Trebuchet MS" w:hAnsi="Trebuchet MS"/>
          <w:color w:val="000000"/>
        </w:rPr>
      </w:pPr>
      <w:r w:rsidRPr="00A70447">
        <w:rPr>
          <w:rFonts w:ascii="Trebuchet MS" w:hAnsi="Trebuchet MS"/>
          <w:color w:val="000000"/>
        </w:rPr>
        <w:t>062 -  Extracţia gazelor naturale</w:t>
      </w:r>
    </w:p>
    <w:p w14:paraId="4AEF0BB0" w14:textId="77777777" w:rsidR="00826502" w:rsidRPr="00A70447" w:rsidRDefault="00826502" w:rsidP="00826502">
      <w:pPr>
        <w:numPr>
          <w:ilvl w:val="0"/>
          <w:numId w:val="28"/>
        </w:numPr>
        <w:tabs>
          <w:tab w:val="clear" w:pos="1080"/>
          <w:tab w:val="num" w:pos="1440"/>
        </w:tabs>
        <w:autoSpaceDE w:val="0"/>
        <w:autoSpaceDN w:val="0"/>
        <w:adjustRightInd w:val="0"/>
        <w:spacing w:after="0" w:line="240" w:lineRule="auto"/>
        <w:ind w:left="1800"/>
        <w:jc w:val="both"/>
        <w:rPr>
          <w:rFonts w:ascii="Trebuchet MS" w:hAnsi="Trebuchet MS"/>
          <w:color w:val="000000"/>
        </w:rPr>
      </w:pPr>
      <w:r w:rsidRPr="00A70447">
        <w:rPr>
          <w:rFonts w:ascii="Trebuchet MS" w:hAnsi="Trebuchet MS"/>
          <w:color w:val="000000"/>
        </w:rPr>
        <w:t>0721 - Extracţia minereurilor de uraniu şi toriu</w:t>
      </w:r>
    </w:p>
    <w:p w14:paraId="4FA04C68" w14:textId="77777777" w:rsidR="00826502" w:rsidRPr="00A70447" w:rsidRDefault="00826502" w:rsidP="00826502">
      <w:pPr>
        <w:numPr>
          <w:ilvl w:val="0"/>
          <w:numId w:val="28"/>
        </w:numPr>
        <w:tabs>
          <w:tab w:val="clear" w:pos="1080"/>
          <w:tab w:val="num" w:pos="1440"/>
        </w:tabs>
        <w:autoSpaceDE w:val="0"/>
        <w:autoSpaceDN w:val="0"/>
        <w:adjustRightInd w:val="0"/>
        <w:spacing w:after="0" w:line="240" w:lineRule="auto"/>
        <w:ind w:left="1800"/>
        <w:jc w:val="both"/>
        <w:rPr>
          <w:rFonts w:ascii="Trebuchet MS" w:hAnsi="Trebuchet MS"/>
          <w:color w:val="000000"/>
        </w:rPr>
      </w:pPr>
      <w:r w:rsidRPr="00A70447">
        <w:rPr>
          <w:rFonts w:ascii="Trebuchet MS" w:hAnsi="Trebuchet MS"/>
          <w:color w:val="000000"/>
        </w:rPr>
        <w:t>0892 – Extracţia turbei</w:t>
      </w:r>
    </w:p>
    <w:p w14:paraId="53A01A15" w14:textId="77777777" w:rsidR="00826502" w:rsidRPr="00A70447" w:rsidRDefault="00826502" w:rsidP="00826502">
      <w:pPr>
        <w:numPr>
          <w:ilvl w:val="0"/>
          <w:numId w:val="28"/>
        </w:numPr>
        <w:tabs>
          <w:tab w:val="clear" w:pos="1080"/>
          <w:tab w:val="num" w:pos="1440"/>
        </w:tabs>
        <w:autoSpaceDE w:val="0"/>
        <w:autoSpaceDN w:val="0"/>
        <w:adjustRightInd w:val="0"/>
        <w:spacing w:after="0" w:line="240" w:lineRule="auto"/>
        <w:ind w:left="1800"/>
        <w:jc w:val="both"/>
        <w:rPr>
          <w:rFonts w:ascii="Trebuchet MS" w:hAnsi="Trebuchet MS"/>
          <w:color w:val="000000"/>
        </w:rPr>
      </w:pPr>
      <w:r w:rsidRPr="00A70447">
        <w:rPr>
          <w:rFonts w:ascii="Trebuchet MS" w:hAnsi="Trebuchet MS"/>
          <w:color w:val="000000"/>
        </w:rPr>
        <w:t>091 - Activităţi de servicii anexe extracţiei petrolului brut şi gazelor naturale</w:t>
      </w:r>
    </w:p>
    <w:p w14:paraId="40156B79" w14:textId="77777777" w:rsidR="00826502" w:rsidRPr="00A70447" w:rsidRDefault="00826502" w:rsidP="00826502">
      <w:pPr>
        <w:numPr>
          <w:ilvl w:val="0"/>
          <w:numId w:val="28"/>
        </w:numPr>
        <w:tabs>
          <w:tab w:val="clear" w:pos="1080"/>
          <w:tab w:val="num" w:pos="1440"/>
        </w:tabs>
        <w:autoSpaceDE w:val="0"/>
        <w:autoSpaceDN w:val="0"/>
        <w:adjustRightInd w:val="0"/>
        <w:spacing w:after="0" w:line="240" w:lineRule="auto"/>
        <w:ind w:left="1800"/>
        <w:jc w:val="both"/>
        <w:rPr>
          <w:rFonts w:ascii="Trebuchet MS" w:hAnsi="Trebuchet MS"/>
          <w:color w:val="000000"/>
        </w:rPr>
      </w:pPr>
      <w:r w:rsidRPr="00A70447">
        <w:rPr>
          <w:rFonts w:ascii="Trebuchet MS" w:hAnsi="Trebuchet MS"/>
          <w:color w:val="000000"/>
        </w:rPr>
        <w:t>099 – Activităţi de servicii anexe pentru extracţia mineralelor</w:t>
      </w:r>
    </w:p>
    <w:p w14:paraId="1C47C5BE" w14:textId="1202A690" w:rsidR="00826502" w:rsidRPr="00A70447" w:rsidRDefault="00826502" w:rsidP="00A70447">
      <w:pPr>
        <w:pStyle w:val="yiv677137984msonormal"/>
        <w:tabs>
          <w:tab w:val="num" w:pos="360"/>
        </w:tabs>
        <w:jc w:val="both"/>
        <w:rPr>
          <w:rFonts w:ascii="Trebuchet MS" w:hAnsi="Trebuchet MS"/>
          <w:color w:val="000000"/>
          <w:sz w:val="22"/>
          <w:szCs w:val="22"/>
          <w:lang w:val="ro-RO"/>
        </w:rPr>
      </w:pPr>
      <w:r w:rsidRPr="00A70447">
        <w:rPr>
          <w:rFonts w:ascii="Trebuchet MS" w:hAnsi="Trebuchet MS"/>
          <w:color w:val="000000"/>
          <w:sz w:val="22"/>
          <w:szCs w:val="22"/>
          <w:lang w:val="ro-RO"/>
        </w:rPr>
        <w:t>(</w:t>
      </w:r>
      <w:r w:rsidR="00A70447" w:rsidRPr="00A70447">
        <w:rPr>
          <w:rFonts w:ascii="Trebuchet MS" w:hAnsi="Trebuchet MS"/>
          <w:color w:val="000000"/>
          <w:sz w:val="22"/>
          <w:szCs w:val="22"/>
          <w:lang w:val="ro-RO"/>
        </w:rPr>
        <w:t>3</w:t>
      </w:r>
      <w:r w:rsidRPr="00A70447">
        <w:rPr>
          <w:rFonts w:ascii="Trebuchet MS" w:hAnsi="Trebuchet MS"/>
          <w:color w:val="000000"/>
          <w:sz w:val="22"/>
          <w:szCs w:val="22"/>
          <w:lang w:val="ro-RO"/>
        </w:rPr>
        <w:t xml:space="preserve">) În cazul în care o întreprindere îşi desfăşoară activitatea atât într-unul din sectoarele exceptate (cele menţionate mai sus), cât şi în unul sau mai multe sectoare sau domenii de activitate incluse în domeniul de aplicare ale prezentei Scheme, prevederile acesteia se aplică ajutoarelor acordate pentru sectoarele neexceptate. </w:t>
      </w:r>
    </w:p>
    <w:p w14:paraId="516401BB" w14:textId="3991BE31" w:rsidR="00826502" w:rsidRPr="00A70447" w:rsidRDefault="00826502" w:rsidP="00A70447">
      <w:pPr>
        <w:pStyle w:val="yiv677137984msonormal"/>
        <w:tabs>
          <w:tab w:val="num" w:pos="360"/>
        </w:tabs>
        <w:jc w:val="both"/>
        <w:rPr>
          <w:rFonts w:ascii="Trebuchet MS" w:hAnsi="Trebuchet MS"/>
          <w:color w:val="000000"/>
          <w:sz w:val="22"/>
          <w:szCs w:val="22"/>
          <w:lang w:val="ro-RO"/>
        </w:rPr>
      </w:pPr>
      <w:r w:rsidRPr="00A70447">
        <w:rPr>
          <w:rFonts w:ascii="Trebuchet MS" w:hAnsi="Trebuchet MS"/>
          <w:color w:val="000000"/>
          <w:sz w:val="22"/>
          <w:szCs w:val="22"/>
          <w:lang w:val="ro-RO"/>
        </w:rPr>
        <w:t>(</w:t>
      </w:r>
      <w:r w:rsidR="00A70447" w:rsidRPr="00A70447">
        <w:rPr>
          <w:rFonts w:ascii="Trebuchet MS" w:hAnsi="Trebuchet MS"/>
          <w:color w:val="000000"/>
          <w:sz w:val="22"/>
          <w:szCs w:val="22"/>
          <w:lang w:val="ro-RO"/>
        </w:rPr>
        <w:t>4</w:t>
      </w:r>
      <w:r w:rsidRPr="00A70447">
        <w:rPr>
          <w:rFonts w:ascii="Trebuchet MS" w:hAnsi="Trebuchet MS"/>
          <w:color w:val="000000"/>
          <w:sz w:val="22"/>
          <w:szCs w:val="22"/>
          <w:lang w:val="ro-RO"/>
        </w:rPr>
        <w:t>) Pentru a beneficia de prevederile Schemei, întreprinderea în cauză trebuie să se asigure, prin mijloace corespunzătoare, precum separarea activităţilor sau o distincţie între costuri, că activităţile desfăşurate în sectoarele excluse din domeniul de aplicare nu beneficiază de ajutoare de minimis acordate în conformitate cu prezenta schemă.</w:t>
      </w:r>
    </w:p>
    <w:p w14:paraId="0708B677" w14:textId="77777777" w:rsidR="00826502" w:rsidRPr="0079456A" w:rsidRDefault="00826502" w:rsidP="00AD471E">
      <w:pPr>
        <w:autoSpaceDE w:val="0"/>
        <w:autoSpaceDN w:val="0"/>
        <w:adjustRightInd w:val="0"/>
        <w:spacing w:after="0" w:line="240" w:lineRule="auto"/>
        <w:contextualSpacing/>
        <w:jc w:val="both"/>
        <w:rPr>
          <w:rFonts w:ascii="Trebuchet MS" w:eastAsia="Times New Roman" w:hAnsi="Trebuchet MS" w:cs="Times New Roman"/>
          <w:b/>
          <w:bCs/>
          <w:kern w:val="1"/>
          <w:lang w:eastAsia="hi-IN" w:bidi="hi-IN"/>
        </w:rPr>
      </w:pPr>
    </w:p>
    <w:p w14:paraId="23DFCC9F" w14:textId="443586E1" w:rsidR="004C033E" w:rsidRPr="00531B62" w:rsidRDefault="008433C2" w:rsidP="00AD471E">
      <w:pPr>
        <w:autoSpaceDE w:val="0"/>
        <w:autoSpaceDN w:val="0"/>
        <w:adjustRightInd w:val="0"/>
        <w:spacing w:after="0" w:line="240" w:lineRule="auto"/>
        <w:contextualSpacing/>
        <w:jc w:val="both"/>
        <w:rPr>
          <w:rFonts w:ascii="Trebuchet MS" w:eastAsia="Times New Roman" w:hAnsi="Trebuchet MS" w:cs="Times New Roman"/>
          <w:bCs/>
          <w:color w:val="00000A"/>
          <w:kern w:val="1"/>
          <w:highlight w:val="yellow"/>
          <w:lang w:eastAsia="hi-IN" w:bidi="hi-IN"/>
        </w:rPr>
      </w:pPr>
      <w:r w:rsidRPr="0079456A">
        <w:rPr>
          <w:rFonts w:ascii="Trebuchet MS" w:eastAsia="Times New Roman" w:hAnsi="Trebuchet MS" w:cs="Times New Roman"/>
          <w:bCs/>
          <w:kern w:val="1"/>
          <w:lang w:eastAsia="hi-IN" w:bidi="hi-IN"/>
        </w:rPr>
        <w:t xml:space="preserve">Art. </w:t>
      </w:r>
      <w:r w:rsidR="0079251F" w:rsidRPr="0079456A">
        <w:rPr>
          <w:rFonts w:ascii="Trebuchet MS" w:eastAsia="Times New Roman" w:hAnsi="Trebuchet MS" w:cs="Times New Roman"/>
          <w:bCs/>
          <w:kern w:val="1"/>
          <w:lang w:eastAsia="hi-IN" w:bidi="hi-IN"/>
        </w:rPr>
        <w:t>1</w:t>
      </w:r>
      <w:r w:rsidR="0079251F">
        <w:rPr>
          <w:rFonts w:ascii="Trebuchet MS" w:eastAsia="Times New Roman" w:hAnsi="Trebuchet MS" w:cs="Times New Roman"/>
          <w:bCs/>
          <w:kern w:val="1"/>
          <w:lang w:eastAsia="hi-IN" w:bidi="hi-IN"/>
        </w:rPr>
        <w:t>1</w:t>
      </w:r>
      <w:r w:rsidRPr="0079456A">
        <w:rPr>
          <w:rFonts w:ascii="Trebuchet MS" w:eastAsia="Times New Roman" w:hAnsi="Trebuchet MS" w:cs="Times New Roman"/>
          <w:bCs/>
          <w:kern w:val="1"/>
          <w:lang w:eastAsia="hi-IN" w:bidi="hi-IN"/>
        </w:rPr>
        <w:t xml:space="preserve">. </w:t>
      </w:r>
      <w:r w:rsidRPr="0079456A">
        <w:rPr>
          <w:rFonts w:ascii="Trebuchet MS" w:hAnsi="Trebuchet MS" w:cs="Trebuchet MS"/>
          <w:shd w:val="clear" w:color="auto" w:fill="FFFFFF"/>
          <w:lang w:val="x-none"/>
        </w:rPr>
        <w:t xml:space="preserve">Numărul maxim al operatorilor economici care beneficiază de sprijin prin prezenta schemă </w:t>
      </w:r>
      <w:r w:rsidRPr="00531B62">
        <w:rPr>
          <w:rFonts w:ascii="Trebuchet MS" w:hAnsi="Trebuchet MS" w:cs="Trebuchet MS"/>
          <w:shd w:val="clear" w:color="auto" w:fill="FFFFFF"/>
          <w:lang w:val="x-none"/>
        </w:rPr>
        <w:t>se estimează la</w:t>
      </w:r>
      <w:r w:rsidRPr="00531B62">
        <w:rPr>
          <w:rFonts w:ascii="Trebuchet MS" w:hAnsi="Trebuchet MS" w:cs="Trebuchet MS"/>
          <w:shd w:val="clear" w:color="auto" w:fill="FFFFFF"/>
          <w:lang w:val="en-US"/>
        </w:rPr>
        <w:t xml:space="preserve"> </w:t>
      </w:r>
      <w:r w:rsidR="00DD5EA3" w:rsidRPr="00467057">
        <w:rPr>
          <w:rFonts w:ascii="Trebuchet MS" w:eastAsia="Times New Roman" w:hAnsi="Trebuchet MS" w:cs="Times New Roman"/>
          <w:bCs/>
          <w:color w:val="00000A"/>
          <w:kern w:val="1"/>
          <w:lang w:eastAsia="hi-IN" w:bidi="hi-IN"/>
        </w:rPr>
        <w:t>2.500</w:t>
      </w:r>
      <w:r w:rsidR="004C033E" w:rsidRPr="00531B62">
        <w:rPr>
          <w:rFonts w:ascii="Trebuchet MS" w:eastAsia="Times New Roman" w:hAnsi="Trebuchet MS" w:cs="Times New Roman"/>
          <w:bCs/>
          <w:color w:val="00000A"/>
          <w:kern w:val="1"/>
          <w:lang w:eastAsia="hi-IN" w:bidi="hi-IN"/>
        </w:rPr>
        <w:t xml:space="preserve"> beneficiari.</w:t>
      </w:r>
    </w:p>
    <w:p w14:paraId="4007E059" w14:textId="77777777" w:rsidR="00131715" w:rsidRPr="00531B62" w:rsidRDefault="00131715" w:rsidP="00AD471E">
      <w:pPr>
        <w:autoSpaceDE w:val="0"/>
        <w:autoSpaceDN w:val="0"/>
        <w:adjustRightInd w:val="0"/>
        <w:spacing w:after="0" w:line="240" w:lineRule="auto"/>
        <w:jc w:val="center"/>
        <w:rPr>
          <w:rFonts w:ascii="Trebuchet MS" w:hAnsi="Trebuchet MS" w:cs="Trebuchet MS"/>
          <w:b/>
          <w:bCs/>
          <w:highlight w:val="yellow"/>
          <w:lang w:val="x-none"/>
        </w:rPr>
      </w:pPr>
    </w:p>
    <w:p w14:paraId="22216912" w14:textId="77B512F4" w:rsidR="00131715" w:rsidRPr="00531B62" w:rsidRDefault="00B47132" w:rsidP="00AD471E">
      <w:pPr>
        <w:autoSpaceDE w:val="0"/>
        <w:autoSpaceDN w:val="0"/>
        <w:adjustRightInd w:val="0"/>
        <w:spacing w:after="0" w:line="240" w:lineRule="auto"/>
        <w:jc w:val="center"/>
        <w:rPr>
          <w:rFonts w:ascii="Trebuchet MS" w:hAnsi="Trebuchet MS" w:cs="Trebuchet MS"/>
          <w:b/>
          <w:bCs/>
          <w:lang w:val="en-US"/>
        </w:rPr>
      </w:pPr>
      <w:r w:rsidRPr="00531B62">
        <w:rPr>
          <w:rFonts w:ascii="Trebuchet MS" w:hAnsi="Trebuchet MS" w:cs="Trebuchet MS"/>
          <w:b/>
          <w:bCs/>
          <w:lang w:val="x-none"/>
        </w:rPr>
        <w:t xml:space="preserve">Capitolul </w:t>
      </w:r>
      <w:r w:rsidR="009C4643" w:rsidRPr="00531B62">
        <w:rPr>
          <w:rFonts w:ascii="Trebuchet MS" w:hAnsi="Trebuchet MS" w:cs="Trebuchet MS"/>
          <w:b/>
          <w:bCs/>
          <w:lang w:val="en-US"/>
        </w:rPr>
        <w:t>7</w:t>
      </w:r>
    </w:p>
    <w:p w14:paraId="1A8C8210" w14:textId="34953523" w:rsidR="008433C2" w:rsidRPr="00531B62" w:rsidRDefault="008433C2" w:rsidP="00AD471E">
      <w:pPr>
        <w:autoSpaceDE w:val="0"/>
        <w:autoSpaceDN w:val="0"/>
        <w:adjustRightInd w:val="0"/>
        <w:spacing w:after="0" w:line="240" w:lineRule="auto"/>
        <w:jc w:val="center"/>
        <w:rPr>
          <w:rFonts w:ascii="Trebuchet MS" w:hAnsi="Trebuchet MS" w:cs="Trebuchet MS"/>
          <w:b/>
          <w:bCs/>
          <w:lang w:val="en-US"/>
        </w:rPr>
      </w:pPr>
      <w:r w:rsidRPr="00531B62">
        <w:rPr>
          <w:rFonts w:ascii="Trebuchet MS" w:hAnsi="Trebuchet MS" w:cs="Trebuchet MS"/>
          <w:b/>
          <w:bCs/>
          <w:lang w:val="en-US"/>
        </w:rPr>
        <w:t>Tipul ajutorului</w:t>
      </w:r>
    </w:p>
    <w:p w14:paraId="5B244B3E" w14:textId="77777777" w:rsidR="00AD471E" w:rsidRPr="00531B62" w:rsidRDefault="00AD471E" w:rsidP="00AD471E">
      <w:pPr>
        <w:autoSpaceDE w:val="0"/>
        <w:autoSpaceDN w:val="0"/>
        <w:adjustRightInd w:val="0"/>
        <w:spacing w:after="0" w:line="240" w:lineRule="auto"/>
        <w:jc w:val="center"/>
        <w:rPr>
          <w:rFonts w:ascii="Trebuchet MS" w:hAnsi="Trebuchet MS" w:cs="Trebuchet MS"/>
          <w:b/>
          <w:bCs/>
          <w:lang w:val="en-US"/>
        </w:rPr>
      </w:pPr>
    </w:p>
    <w:p w14:paraId="31556477" w14:textId="6D8E24B5" w:rsidR="00EA0849" w:rsidRPr="00531B62" w:rsidRDefault="00EA0849" w:rsidP="00AD471E">
      <w:pPr>
        <w:suppressAutoHyphens/>
        <w:spacing w:after="0" w:line="240" w:lineRule="auto"/>
        <w:jc w:val="both"/>
        <w:rPr>
          <w:rFonts w:ascii="Trebuchet MS" w:eastAsia="Times New Roman" w:hAnsi="Trebuchet MS" w:cs="Times New Roman"/>
          <w:kern w:val="1"/>
          <w:lang w:val="fr-FR" w:eastAsia="hi-IN" w:bidi="hi-IN"/>
        </w:rPr>
      </w:pPr>
      <w:r w:rsidRPr="00531B62">
        <w:rPr>
          <w:rFonts w:ascii="Trebuchet MS" w:eastAsia="Times New Roman" w:hAnsi="Trebuchet MS" w:cs="Times New Roman"/>
          <w:kern w:val="1"/>
          <w:lang w:val="fr-FR" w:eastAsia="hi-IN" w:bidi="hi-IN"/>
        </w:rPr>
        <w:t>Art. 1</w:t>
      </w:r>
      <w:r w:rsidR="0079251F">
        <w:rPr>
          <w:rFonts w:ascii="Trebuchet MS" w:eastAsia="Times New Roman" w:hAnsi="Trebuchet MS" w:cs="Times New Roman"/>
          <w:kern w:val="1"/>
          <w:lang w:val="fr-FR" w:eastAsia="hi-IN" w:bidi="hi-IN"/>
        </w:rPr>
        <w:t>2</w:t>
      </w:r>
      <w:r w:rsidRPr="00531B62">
        <w:rPr>
          <w:rFonts w:ascii="Trebuchet MS" w:eastAsia="Times New Roman" w:hAnsi="Trebuchet MS" w:cs="Times New Roman"/>
          <w:kern w:val="1"/>
          <w:lang w:val="fr-FR" w:eastAsia="hi-IN" w:bidi="hi-IN"/>
        </w:rPr>
        <w:t>. Măsura de sprijin se acordă sub forma unei alocări financiare nerambursabile, reprezentând maximum 50% din valoarea cheltuielilor eligibile, exclusiv TVA, aferente proiectului</w:t>
      </w:r>
      <w:r w:rsidR="002877C8" w:rsidRPr="00531B62">
        <w:rPr>
          <w:rFonts w:ascii="Trebuchet MS" w:eastAsia="Times New Roman" w:hAnsi="Trebuchet MS" w:cs="Times New Roman"/>
          <w:kern w:val="1"/>
          <w:lang w:val="fr-FR" w:eastAsia="hi-IN" w:bidi="hi-IN"/>
        </w:rPr>
        <w:t xml:space="preserve">, în limita plafonului </w:t>
      </w:r>
      <w:r w:rsidR="002877C8" w:rsidRPr="00533E4B">
        <w:rPr>
          <w:rFonts w:ascii="Trebuchet MS" w:eastAsia="Times New Roman" w:hAnsi="Trebuchet MS" w:cs="Cambria"/>
          <w:color w:val="000000"/>
        </w:rPr>
        <w:t xml:space="preserve">menţionat la art. </w:t>
      </w:r>
      <w:r w:rsidR="00BA372F" w:rsidRPr="00533E4B">
        <w:rPr>
          <w:rFonts w:ascii="Trebuchet MS" w:eastAsia="Times New Roman" w:hAnsi="Trebuchet MS" w:cs="Cambria"/>
          <w:color w:val="000000"/>
        </w:rPr>
        <w:t>8</w:t>
      </w:r>
      <w:r w:rsidR="002877C8" w:rsidRPr="00533E4B">
        <w:rPr>
          <w:rFonts w:ascii="Trebuchet MS" w:eastAsia="Times New Roman" w:hAnsi="Trebuchet MS" w:cs="Cambria"/>
          <w:color w:val="000000"/>
        </w:rPr>
        <w:t xml:space="preserve"> lit. </w:t>
      </w:r>
      <w:r w:rsidR="001011C6" w:rsidRPr="00533E4B">
        <w:rPr>
          <w:rFonts w:ascii="Trebuchet MS" w:eastAsia="Times New Roman" w:hAnsi="Trebuchet MS" w:cs="Cambria"/>
          <w:color w:val="000000"/>
        </w:rPr>
        <w:t>d</w:t>
      </w:r>
      <w:r w:rsidR="002877C8" w:rsidRPr="00533E4B">
        <w:rPr>
          <w:rFonts w:ascii="Trebuchet MS" w:eastAsia="Times New Roman" w:hAnsi="Trebuchet MS" w:cs="Cambria"/>
          <w:color w:val="000000"/>
        </w:rPr>
        <w:t>)</w:t>
      </w:r>
      <w:r w:rsidRPr="00533E4B">
        <w:rPr>
          <w:rFonts w:ascii="Trebuchet MS" w:eastAsia="Times New Roman" w:hAnsi="Trebuchet MS" w:cs="Times New Roman"/>
          <w:kern w:val="1"/>
          <w:lang w:val="fr-FR" w:eastAsia="hi-IN" w:bidi="hi-IN"/>
        </w:rPr>
        <w:t>.</w:t>
      </w:r>
      <w:r w:rsidRPr="00531B62">
        <w:rPr>
          <w:rFonts w:ascii="Trebuchet MS" w:eastAsia="Times New Roman" w:hAnsi="Trebuchet MS" w:cs="Times New Roman"/>
          <w:kern w:val="1"/>
          <w:lang w:val="fr-FR" w:eastAsia="hi-IN" w:bidi="hi-IN"/>
        </w:rPr>
        <w:t xml:space="preserve"> </w:t>
      </w:r>
    </w:p>
    <w:p w14:paraId="0BE5B241" w14:textId="77777777" w:rsidR="00AD471E" w:rsidRPr="00531B62" w:rsidRDefault="00AD471E" w:rsidP="00AD471E">
      <w:pPr>
        <w:suppressAutoHyphens/>
        <w:spacing w:after="0" w:line="240" w:lineRule="auto"/>
        <w:jc w:val="both"/>
        <w:rPr>
          <w:rFonts w:ascii="Trebuchet MS" w:eastAsia="Times New Roman" w:hAnsi="Trebuchet MS" w:cs="EUAlbertina"/>
          <w:color w:val="19161B"/>
          <w:kern w:val="1"/>
          <w:lang w:eastAsia="hi-IN" w:bidi="hi-IN"/>
        </w:rPr>
      </w:pPr>
    </w:p>
    <w:p w14:paraId="5D980268" w14:textId="2E674D6A" w:rsidR="00EA0849" w:rsidRPr="00531B62" w:rsidRDefault="00EA0849" w:rsidP="00AD471E">
      <w:pPr>
        <w:suppressAutoHyphens/>
        <w:autoSpaceDE w:val="0"/>
        <w:autoSpaceDN w:val="0"/>
        <w:adjustRightInd w:val="0"/>
        <w:spacing w:after="0" w:line="240" w:lineRule="auto"/>
        <w:jc w:val="both"/>
        <w:rPr>
          <w:rFonts w:ascii="Trebuchet MS" w:eastAsia="Times New Roman" w:hAnsi="Trebuchet MS" w:cs="Times New Roman"/>
          <w:bCs/>
          <w:kern w:val="1"/>
          <w:highlight w:val="yellow"/>
          <w:lang w:val="it-IT" w:eastAsia="hi-IN" w:bidi="hi-IN"/>
        </w:rPr>
      </w:pPr>
      <w:r w:rsidRPr="00531B62">
        <w:rPr>
          <w:rFonts w:ascii="Trebuchet MS" w:eastAsia="Times New Roman" w:hAnsi="Trebuchet MS" w:cs="Times New Roman"/>
          <w:bCs/>
          <w:kern w:val="1"/>
          <w:lang w:val="it-IT" w:eastAsia="hi-IN" w:bidi="hi-IN"/>
        </w:rPr>
        <w:t>Art. 1</w:t>
      </w:r>
      <w:r w:rsidR="0079251F">
        <w:rPr>
          <w:rFonts w:ascii="Trebuchet MS" w:eastAsia="Times New Roman" w:hAnsi="Trebuchet MS" w:cs="Times New Roman"/>
          <w:bCs/>
          <w:kern w:val="1"/>
          <w:lang w:val="it-IT" w:eastAsia="hi-IN" w:bidi="hi-IN"/>
        </w:rPr>
        <w:t>3</w:t>
      </w:r>
      <w:r w:rsidRPr="00531B62">
        <w:rPr>
          <w:rFonts w:ascii="Trebuchet MS" w:eastAsia="Times New Roman" w:hAnsi="Trebuchet MS" w:cs="Times New Roman"/>
          <w:bCs/>
          <w:kern w:val="1"/>
          <w:lang w:val="it-IT" w:eastAsia="hi-IN" w:bidi="hi-IN"/>
        </w:rPr>
        <w:t xml:space="preserve">. </w:t>
      </w:r>
      <w:r w:rsidR="0079251F">
        <w:rPr>
          <w:rFonts w:ascii="Trebuchet MS" w:eastAsia="Times New Roman" w:hAnsi="Trebuchet MS" w:cs="Times New Roman"/>
          <w:bCs/>
          <w:kern w:val="1"/>
          <w:lang w:val="it-IT" w:eastAsia="hi-IN" w:bidi="hi-IN"/>
        </w:rPr>
        <w:t xml:space="preserve">(1) </w:t>
      </w:r>
      <w:r w:rsidR="00964912" w:rsidRPr="00531B62">
        <w:rPr>
          <w:rFonts w:ascii="Trebuchet MS" w:eastAsia="Times New Roman" w:hAnsi="Trebuchet MS" w:cs="Times New Roman"/>
          <w:bCs/>
          <w:kern w:val="1"/>
          <w:lang w:val="it-IT" w:eastAsia="hi-IN" w:bidi="hi-IN"/>
        </w:rPr>
        <w:t>Tipuri activități</w:t>
      </w:r>
      <w:r w:rsidRPr="00531B62">
        <w:rPr>
          <w:rFonts w:ascii="Trebuchet MS" w:eastAsia="Times New Roman" w:hAnsi="Trebuchet MS" w:cs="Times New Roman"/>
          <w:bCs/>
          <w:kern w:val="1"/>
          <w:lang w:val="it-IT" w:eastAsia="hi-IN" w:bidi="hi-IN"/>
        </w:rPr>
        <w:t xml:space="preserve"> eligibile pentru acordarea ajutorului sunt:</w:t>
      </w:r>
    </w:p>
    <w:p w14:paraId="02E15F6A" w14:textId="62BEC99E" w:rsidR="002F032C" w:rsidRPr="002F032C" w:rsidRDefault="002F032C" w:rsidP="002F032C">
      <w:pPr>
        <w:tabs>
          <w:tab w:val="left" w:pos="540"/>
        </w:tabs>
        <w:autoSpaceDE w:val="0"/>
        <w:autoSpaceDN w:val="0"/>
        <w:adjustRightInd w:val="0"/>
        <w:spacing w:after="0" w:line="240" w:lineRule="auto"/>
        <w:jc w:val="both"/>
        <w:rPr>
          <w:rFonts w:ascii="Trebuchet MS" w:eastAsia="Times New Roman" w:hAnsi="Trebuchet MS" w:cs="Times New Roman"/>
          <w:bCs/>
          <w:lang w:eastAsia="ro-RO"/>
        </w:rPr>
      </w:pPr>
      <w:r w:rsidRPr="002F032C">
        <w:rPr>
          <w:rFonts w:ascii="Trebuchet MS" w:eastAsia="Times New Roman" w:hAnsi="Trebuchet MS" w:cs="Times New Roman"/>
          <w:bCs/>
          <w:lang w:eastAsia="ro-RO"/>
        </w:rPr>
        <w:t xml:space="preserve">a) </w:t>
      </w:r>
      <w:r w:rsidRPr="002F032C">
        <w:rPr>
          <w:rFonts w:ascii="Trebuchet MS" w:eastAsia="Times New Roman" w:hAnsi="Trebuchet MS" w:cs="Times New Roman"/>
          <w:color w:val="000000"/>
          <w:lang w:eastAsia="ro-RO"/>
        </w:rPr>
        <w:t xml:space="preserve">extinderea și reabilitarea de structuri de primire turistică cu funcțiuni de cazare turistică, alimentație publică și tratament balnear, </w:t>
      </w:r>
      <w:r w:rsidRPr="002F032C">
        <w:rPr>
          <w:rFonts w:ascii="Trebuchet MS" w:eastAsia="Times New Roman" w:hAnsi="Trebuchet MS" w:cs="Times New Roman"/>
          <w:lang w:eastAsia="ro-RO"/>
        </w:rPr>
        <w:t xml:space="preserve">inclusiv a </w:t>
      </w:r>
      <w:r w:rsidRPr="002F032C">
        <w:rPr>
          <w:rFonts w:ascii="Trebuchet MS" w:eastAsia="Times New Roman" w:hAnsi="Trebuchet MS" w:cs="Times New Roman"/>
          <w:lang w:val="es-ES_tradnl" w:eastAsia="ro-RO"/>
        </w:rPr>
        <w:t>retelelor de captare și</w:t>
      </w:r>
      <w:r w:rsidRPr="002F032C">
        <w:rPr>
          <w:rFonts w:ascii="Trebuchet MS" w:eastAsia="Times New Roman" w:hAnsi="Trebuchet MS" w:cs="Times New Roman"/>
          <w:spacing w:val="1"/>
          <w:lang w:val="es-ES_tradnl" w:eastAsia="ro-RO"/>
        </w:rPr>
        <w:t xml:space="preserve"> </w:t>
      </w:r>
      <w:r w:rsidRPr="002F032C">
        <w:rPr>
          <w:rFonts w:ascii="Trebuchet MS" w:eastAsia="Times New Roman" w:hAnsi="Trebuchet MS" w:cs="Times New Roman"/>
          <w:lang w:val="es-ES_tradnl" w:eastAsia="ro-RO"/>
        </w:rPr>
        <w:t xml:space="preserve">transport a factorilor naturali de cură </w:t>
      </w:r>
      <w:r w:rsidRPr="002F032C">
        <w:rPr>
          <w:rFonts w:ascii="Trebuchet MS" w:eastAsia="Times New Roman" w:hAnsi="Trebuchet MS" w:cs="Times New Roman"/>
          <w:color w:val="000000"/>
          <w:lang w:eastAsia="ro-RO"/>
        </w:rPr>
        <w:t>pe care respectivele societăți comerciale le dețin;</w:t>
      </w:r>
    </w:p>
    <w:p w14:paraId="1B162400" w14:textId="59C93991" w:rsidR="002F032C" w:rsidRPr="003357FA" w:rsidRDefault="002F032C" w:rsidP="002F032C">
      <w:pPr>
        <w:shd w:val="clear" w:color="auto" w:fill="FFFFFF"/>
        <w:spacing w:after="0" w:line="240" w:lineRule="auto"/>
        <w:jc w:val="both"/>
        <w:rPr>
          <w:rFonts w:ascii="Trebuchet MS" w:eastAsia="Times New Roman" w:hAnsi="Trebuchet MS" w:cs="Times New Roman"/>
          <w:lang w:eastAsia="ro-RO"/>
        </w:rPr>
      </w:pPr>
      <w:r w:rsidRPr="002F032C">
        <w:rPr>
          <w:rFonts w:ascii="Trebuchet MS" w:eastAsia="Times New Roman" w:hAnsi="Trebuchet MS" w:cs="Times New Roman"/>
          <w:bCs/>
          <w:lang w:eastAsia="ro-RO"/>
        </w:rPr>
        <w:t>b)</w:t>
      </w:r>
      <w:r w:rsidRPr="002F032C">
        <w:rPr>
          <w:rFonts w:ascii="Trebuchet MS" w:eastAsia="Times New Roman" w:hAnsi="Trebuchet MS" w:cs="Times New Roman"/>
          <w:color w:val="000000"/>
          <w:lang w:eastAsia="ro-RO"/>
        </w:rPr>
        <w:t xml:space="preserve"> </w:t>
      </w:r>
      <w:r w:rsidR="003357FA" w:rsidRPr="003357FA">
        <w:rPr>
          <w:rFonts w:ascii="Trebuchet MS" w:hAnsi="Trebuchet MS"/>
          <w:color w:val="000000"/>
        </w:rPr>
        <w:t>construcția, extinderea și reabilitarea obiectivelor culturale</w:t>
      </w:r>
      <w:r w:rsidR="003357FA" w:rsidRPr="00EC4012">
        <w:rPr>
          <w:rFonts w:ascii="Trebuchet MS" w:hAnsi="Trebuchet MS"/>
        </w:rPr>
        <w:t xml:space="preserve"> (</w:t>
      </w:r>
      <w:r w:rsidR="00EC4012" w:rsidRPr="00EC4012">
        <w:rPr>
          <w:rFonts w:ascii="Trebuchet MS" w:hAnsi="Trebuchet MS"/>
        </w:rPr>
        <w:t>amfiteatre</w:t>
      </w:r>
      <w:r w:rsidR="003357FA" w:rsidRPr="00EC4012">
        <w:rPr>
          <w:rFonts w:ascii="Trebuchet MS" w:hAnsi="Trebuchet MS"/>
        </w:rPr>
        <w:t xml:space="preserve"> în aer liber, trasee educative), sportive </w:t>
      </w:r>
      <w:r w:rsidR="00EC4012" w:rsidRPr="00EC4012">
        <w:rPr>
          <w:rFonts w:ascii="Trebuchet MS" w:hAnsi="Trebuchet MS"/>
        </w:rPr>
        <w:t>(terenuri de sport</w:t>
      </w:r>
      <w:r w:rsidR="003357FA" w:rsidRPr="00EC4012">
        <w:rPr>
          <w:rFonts w:ascii="Trebuchet MS" w:hAnsi="Trebuchet MS"/>
        </w:rPr>
        <w:t xml:space="preserve">) și de agrement (piscine cu factori naturali de cură, tobogan acvatic, sanie de vară, tir cu arcul, sală bowling, parc aventură copii și adulți, centre echitație, centre închiriere biciclete, trotinete, patinoar, </w:t>
      </w:r>
      <w:r w:rsidR="00EC4012" w:rsidRPr="00EC4012">
        <w:rPr>
          <w:rFonts w:ascii="Trebuchet MS" w:hAnsi="Trebuchet MS"/>
        </w:rPr>
        <w:t xml:space="preserve">teren minigolf, </w:t>
      </w:r>
      <w:r w:rsidR="003357FA" w:rsidRPr="00EC4012">
        <w:rPr>
          <w:rFonts w:ascii="Trebuchet MS" w:hAnsi="Trebuchet MS"/>
        </w:rPr>
        <w:t xml:space="preserve">pistă carting, tubing de vară/iarnă, parcuri tematice) </w:t>
      </w:r>
      <w:r w:rsidR="003357FA">
        <w:rPr>
          <w:rFonts w:ascii="Trebuchet MS" w:hAnsi="Trebuchet MS"/>
        </w:rPr>
        <w:t>din stațiunile balneare</w:t>
      </w:r>
      <w:r w:rsidR="00ED18F8">
        <w:rPr>
          <w:rFonts w:ascii="Trebuchet MS" w:hAnsi="Trebuchet MS"/>
        </w:rPr>
        <w:t xml:space="preserve"> și balneoclimatice</w:t>
      </w:r>
      <w:bookmarkStart w:id="1" w:name="_GoBack"/>
      <w:bookmarkEnd w:id="1"/>
      <w:r w:rsidRPr="003357FA">
        <w:rPr>
          <w:rFonts w:ascii="Trebuchet MS" w:eastAsia="Times New Roman" w:hAnsi="Trebuchet MS" w:cs="Times New Roman"/>
          <w:lang w:eastAsia="ro-RO"/>
        </w:rPr>
        <w:t>;</w:t>
      </w:r>
    </w:p>
    <w:p w14:paraId="3B6FDA36" w14:textId="77777777" w:rsidR="002F032C" w:rsidRPr="002F032C" w:rsidRDefault="002F032C" w:rsidP="002F032C">
      <w:pPr>
        <w:tabs>
          <w:tab w:val="left" w:pos="540"/>
        </w:tabs>
        <w:autoSpaceDE w:val="0"/>
        <w:autoSpaceDN w:val="0"/>
        <w:adjustRightInd w:val="0"/>
        <w:spacing w:after="0" w:line="240" w:lineRule="auto"/>
        <w:jc w:val="both"/>
        <w:rPr>
          <w:rFonts w:ascii="Trebuchet MS" w:eastAsia="Times New Roman" w:hAnsi="Trebuchet MS" w:cs="Times New Roman"/>
          <w:bCs/>
          <w:lang w:eastAsia="ro-RO"/>
        </w:rPr>
      </w:pPr>
      <w:r w:rsidRPr="002F032C">
        <w:rPr>
          <w:rFonts w:ascii="Trebuchet MS" w:eastAsia="Times New Roman" w:hAnsi="Trebuchet MS" w:cs="Times New Roman"/>
          <w:bCs/>
          <w:lang w:eastAsia="ro-RO"/>
        </w:rPr>
        <w:t xml:space="preserve">c) </w:t>
      </w:r>
      <w:r w:rsidRPr="002F032C">
        <w:rPr>
          <w:rFonts w:ascii="Trebuchet MS" w:eastAsia="Times New Roman" w:hAnsi="Trebuchet MS" w:cs="Times New Roman"/>
          <w:color w:val="000000"/>
          <w:lang w:eastAsia="ro-RO"/>
        </w:rPr>
        <w:t>achiziția de echipamente, mobilier și aparatură medicală specifice tratamentelor balneare;</w:t>
      </w:r>
    </w:p>
    <w:p w14:paraId="1C82FCEA" w14:textId="33917A60" w:rsidR="009176A2" w:rsidRPr="009176A2" w:rsidRDefault="002F032C" w:rsidP="009176A2">
      <w:pPr>
        <w:shd w:val="clear" w:color="auto" w:fill="FFFFFF"/>
        <w:spacing w:after="0" w:line="240" w:lineRule="auto"/>
        <w:jc w:val="both"/>
        <w:rPr>
          <w:rFonts w:ascii="Trebuchet MS" w:eastAsia="Times New Roman" w:hAnsi="Trebuchet MS" w:cs="Times New Roman"/>
          <w:color w:val="000000"/>
          <w:lang w:eastAsia="ro-RO"/>
        </w:rPr>
      </w:pPr>
      <w:r w:rsidRPr="002F032C">
        <w:rPr>
          <w:rFonts w:ascii="Trebuchet MS" w:eastAsia="Times New Roman" w:hAnsi="Trebuchet MS" w:cs="Times New Roman"/>
          <w:bCs/>
          <w:lang w:eastAsia="ro-RO"/>
        </w:rPr>
        <w:t>d)</w:t>
      </w:r>
      <w:r w:rsidRPr="002F032C">
        <w:rPr>
          <w:rFonts w:ascii="Trebuchet MS" w:eastAsia="Times New Roman" w:hAnsi="Trebuchet MS" w:cs="Times New Roman"/>
          <w:color w:val="000000"/>
          <w:lang w:eastAsia="ro-RO"/>
        </w:rPr>
        <w:t xml:space="preserve"> formarea profesională a personalului angajat în domeniul HORECA</w:t>
      </w:r>
      <w:r w:rsidR="00470879">
        <w:rPr>
          <w:rFonts w:ascii="Trebuchet MS" w:eastAsia="Times New Roman" w:hAnsi="Trebuchet MS" w:cs="Times New Roman"/>
          <w:color w:val="000000"/>
          <w:lang w:eastAsia="ro-RO"/>
        </w:rPr>
        <w:t xml:space="preserve">. Se vor finanța programe de calificare/perfecționare/specializare pentru: </w:t>
      </w:r>
      <w:r w:rsidR="00C15E83">
        <w:rPr>
          <w:rFonts w:ascii="Trebuchet MS" w:eastAsia="Times New Roman" w:hAnsi="Trebuchet MS" w:cs="Arial"/>
          <w:bCs/>
          <w:lang w:val="en-US"/>
        </w:rPr>
        <w:t>c</w:t>
      </w:r>
      <w:r w:rsidR="00C15E83" w:rsidRPr="00C15E83">
        <w:rPr>
          <w:rFonts w:ascii="Trebuchet MS" w:eastAsia="Times New Roman" w:hAnsi="Trebuchet MS" w:cs="Arial"/>
          <w:lang w:val="en-US"/>
        </w:rPr>
        <w:t>ameristă hotel</w:t>
      </w:r>
      <w:r w:rsidR="00C15E83">
        <w:rPr>
          <w:rFonts w:ascii="Trebuchet MS" w:eastAsia="Times New Roman" w:hAnsi="Trebuchet MS" w:cs="Arial"/>
          <w:lang w:val="en-US"/>
        </w:rPr>
        <w:t>, g</w:t>
      </w:r>
      <w:r w:rsidR="00C15E83" w:rsidRPr="00C15E83">
        <w:rPr>
          <w:rFonts w:ascii="Trebuchet MS" w:eastAsia="Times New Roman" w:hAnsi="Trebuchet MS" w:cs="Arial"/>
          <w:lang w:val="en-US"/>
        </w:rPr>
        <w:t>uvernantă de hotel/etaj</w:t>
      </w:r>
      <w:r w:rsidR="00C15E83">
        <w:rPr>
          <w:rFonts w:ascii="Trebuchet MS" w:eastAsia="Times New Roman" w:hAnsi="Trebuchet MS" w:cs="Arial"/>
          <w:lang w:val="en-US"/>
        </w:rPr>
        <w:t>, r</w:t>
      </w:r>
      <w:r w:rsidR="00C15E83" w:rsidRPr="00C15E83">
        <w:rPr>
          <w:rFonts w:ascii="Trebuchet MS" w:eastAsia="Times New Roman" w:hAnsi="Trebuchet MS" w:cs="Arial"/>
          <w:lang w:val="en-US"/>
        </w:rPr>
        <w:t>ecepționer de hotel</w:t>
      </w:r>
      <w:r w:rsidR="00C15E83">
        <w:rPr>
          <w:rFonts w:ascii="Trebuchet MS" w:eastAsia="Times New Roman" w:hAnsi="Trebuchet MS" w:cs="Arial"/>
          <w:lang w:val="en-US"/>
        </w:rPr>
        <w:t>, ș</w:t>
      </w:r>
      <w:r w:rsidR="00C15E83" w:rsidRPr="00C15E83">
        <w:rPr>
          <w:rFonts w:ascii="Trebuchet MS" w:eastAsia="Times New Roman" w:hAnsi="Trebuchet MS" w:cs="Arial"/>
          <w:lang w:val="en-US"/>
        </w:rPr>
        <w:t>ef de recepție hotel</w:t>
      </w:r>
      <w:r w:rsidR="00C15E83">
        <w:rPr>
          <w:rFonts w:ascii="Trebuchet MS" w:eastAsia="Times New Roman" w:hAnsi="Trebuchet MS" w:cs="Arial"/>
          <w:lang w:val="en-US"/>
        </w:rPr>
        <w:t>, d</w:t>
      </w:r>
      <w:r w:rsidR="00C15E83" w:rsidRPr="00C15E83">
        <w:rPr>
          <w:rFonts w:ascii="Trebuchet MS" w:eastAsia="Times New Roman" w:hAnsi="Trebuchet MS" w:cs="Arial"/>
          <w:lang w:val="en-US"/>
        </w:rPr>
        <w:t>irector de hotel</w:t>
      </w:r>
      <w:r w:rsidR="00C15E83">
        <w:rPr>
          <w:rFonts w:ascii="Trebuchet MS" w:eastAsia="Times New Roman" w:hAnsi="Trebuchet MS" w:cs="Arial"/>
          <w:lang w:val="en-US"/>
        </w:rPr>
        <w:t>, a</w:t>
      </w:r>
      <w:r w:rsidR="00C15E83" w:rsidRPr="00C15E83">
        <w:rPr>
          <w:rFonts w:ascii="Trebuchet MS" w:eastAsia="Times New Roman" w:hAnsi="Trebuchet MS" w:cs="Arial"/>
          <w:lang w:val="en-US"/>
        </w:rPr>
        <w:t>dministrator pensiune turistică</w:t>
      </w:r>
      <w:r w:rsidR="00C15E83">
        <w:rPr>
          <w:rFonts w:ascii="Trebuchet MS" w:eastAsia="Times New Roman" w:hAnsi="Trebuchet MS" w:cs="Arial"/>
          <w:lang w:val="en-US"/>
        </w:rPr>
        <w:t>, a</w:t>
      </w:r>
      <w:r w:rsidR="00C15E83" w:rsidRPr="00C15E83">
        <w:rPr>
          <w:rFonts w:ascii="Trebuchet MS" w:eastAsia="Times New Roman" w:hAnsi="Trebuchet MS" w:cs="Arial"/>
          <w:lang w:val="en-US"/>
        </w:rPr>
        <w:t>jutor de bucătar</w:t>
      </w:r>
      <w:r w:rsidR="00C15E83">
        <w:rPr>
          <w:rFonts w:ascii="Trebuchet MS" w:eastAsia="Times New Roman" w:hAnsi="Trebuchet MS" w:cs="Arial"/>
          <w:lang w:val="en-US"/>
        </w:rPr>
        <w:t>, bucătar, b</w:t>
      </w:r>
      <w:r w:rsidR="00C15E83" w:rsidRPr="00C15E83">
        <w:rPr>
          <w:rFonts w:ascii="Trebuchet MS" w:eastAsia="Times New Roman" w:hAnsi="Trebuchet MS" w:cs="Arial"/>
          <w:lang w:val="en-US"/>
        </w:rPr>
        <w:t>ucătar șef</w:t>
      </w:r>
      <w:r w:rsidR="00C15E83">
        <w:rPr>
          <w:rFonts w:ascii="Trebuchet MS" w:eastAsia="Times New Roman" w:hAnsi="Trebuchet MS" w:cs="Arial"/>
          <w:lang w:val="en-US"/>
        </w:rPr>
        <w:t>, b</w:t>
      </w:r>
      <w:r w:rsidR="00C15E83" w:rsidRPr="00C15E83">
        <w:rPr>
          <w:rFonts w:ascii="Trebuchet MS" w:eastAsia="Times New Roman" w:hAnsi="Trebuchet MS" w:cs="Arial"/>
          <w:lang w:val="en-US"/>
        </w:rPr>
        <w:t>ucătar specialist/vegetarian/dietetician</w:t>
      </w:r>
      <w:r w:rsidR="00C15E83">
        <w:rPr>
          <w:rFonts w:ascii="Trebuchet MS" w:eastAsia="Times New Roman" w:hAnsi="Trebuchet MS" w:cs="Arial"/>
          <w:lang w:val="en-US"/>
        </w:rPr>
        <w:t>, o</w:t>
      </w:r>
      <w:r w:rsidR="00C15E83">
        <w:rPr>
          <w:rFonts w:ascii="Trebuchet MS" w:eastAsia="Times New Roman" w:hAnsi="Trebuchet MS" w:cs="Arial"/>
          <w:bCs/>
          <w:lang w:val="en-US"/>
        </w:rPr>
        <w:t>spătar (chelner), ș</w:t>
      </w:r>
      <w:r w:rsidR="00C15E83" w:rsidRPr="00C15E83">
        <w:rPr>
          <w:rFonts w:ascii="Trebuchet MS" w:eastAsia="Times New Roman" w:hAnsi="Trebuchet MS" w:cs="Arial"/>
          <w:lang w:val="en-US"/>
        </w:rPr>
        <w:t>ef de sală restaurant</w:t>
      </w:r>
      <w:r w:rsidR="00C15E83">
        <w:rPr>
          <w:rFonts w:ascii="Trebuchet MS" w:eastAsia="Times New Roman" w:hAnsi="Trebuchet MS" w:cs="Arial"/>
          <w:lang w:val="en-US"/>
        </w:rPr>
        <w:t>, b</w:t>
      </w:r>
      <w:r w:rsidR="00C15E83" w:rsidRPr="00C15E83">
        <w:rPr>
          <w:rFonts w:ascii="Trebuchet MS" w:eastAsia="Times New Roman" w:hAnsi="Trebuchet MS" w:cs="Arial"/>
          <w:lang w:val="en-US"/>
        </w:rPr>
        <w:t>arman</w:t>
      </w:r>
      <w:r w:rsidR="00C15E83">
        <w:rPr>
          <w:rFonts w:ascii="Trebuchet MS" w:eastAsia="Times New Roman" w:hAnsi="Trebuchet MS" w:cs="Arial"/>
          <w:lang w:val="en-US"/>
        </w:rPr>
        <w:t>, d</w:t>
      </w:r>
      <w:r w:rsidR="00C15E83" w:rsidRPr="00C15E83">
        <w:rPr>
          <w:rFonts w:ascii="Trebuchet MS" w:eastAsia="Times New Roman" w:hAnsi="Trebuchet MS" w:cs="Arial"/>
          <w:lang w:val="en-US"/>
        </w:rPr>
        <w:t>irector de restaurant</w:t>
      </w:r>
      <w:r w:rsidR="00C15E83">
        <w:rPr>
          <w:rFonts w:ascii="Trebuchet MS" w:eastAsia="Times New Roman" w:hAnsi="Trebuchet MS" w:cs="Arial"/>
          <w:lang w:val="en-US"/>
        </w:rPr>
        <w:t>, c</w:t>
      </w:r>
      <w:r w:rsidR="00C15E83" w:rsidRPr="00C15E83">
        <w:rPr>
          <w:rFonts w:ascii="Trebuchet MS" w:eastAsia="Times New Roman" w:hAnsi="Trebuchet MS" w:cs="Arial"/>
          <w:bCs/>
          <w:lang w:val="en-US"/>
        </w:rPr>
        <w:t>ofetar</w:t>
      </w:r>
      <w:r w:rsidR="00C15E83">
        <w:rPr>
          <w:rFonts w:ascii="Trebuchet MS" w:eastAsia="Times New Roman" w:hAnsi="Trebuchet MS" w:cs="Arial"/>
          <w:bCs/>
          <w:lang w:val="en-US"/>
        </w:rPr>
        <w:t>, p</w:t>
      </w:r>
      <w:r w:rsidR="00C15E83" w:rsidRPr="00C15E83">
        <w:rPr>
          <w:rFonts w:ascii="Trebuchet MS" w:eastAsia="Times New Roman" w:hAnsi="Trebuchet MS" w:cs="Arial"/>
          <w:bCs/>
          <w:lang w:val="en-US"/>
        </w:rPr>
        <w:t>atiser</w:t>
      </w:r>
      <w:r w:rsidR="003521ED">
        <w:rPr>
          <w:rFonts w:ascii="Trebuchet MS" w:eastAsia="Times New Roman" w:hAnsi="Trebuchet MS" w:cs="Arial"/>
          <w:bCs/>
          <w:lang w:val="en-US"/>
        </w:rPr>
        <w:t>.</w:t>
      </w:r>
      <w:r w:rsidR="009176A2">
        <w:rPr>
          <w:rFonts w:ascii="Trebuchet MS" w:eastAsia="Times New Roman" w:hAnsi="Trebuchet MS" w:cs="Times New Roman"/>
          <w:color w:val="000000"/>
          <w:lang w:eastAsia="ro-RO"/>
        </w:rPr>
        <w:t xml:space="preserve"> </w:t>
      </w:r>
      <w:r w:rsidR="009176A2" w:rsidRPr="00B900DF">
        <w:rPr>
          <w:rFonts w:ascii="Trebuchet MS" w:hAnsi="Trebuchet MS" w:cs="Arial"/>
          <w:bCs/>
        </w:rPr>
        <w:t xml:space="preserve">În cadrul prezentei scheme, se poate finanța </w:t>
      </w:r>
      <w:r w:rsidR="00470879">
        <w:rPr>
          <w:rFonts w:ascii="Trebuchet MS" w:hAnsi="Trebuchet MS" w:cs="Arial"/>
          <w:bCs/>
        </w:rPr>
        <w:t>maxim</w:t>
      </w:r>
      <w:r w:rsidR="009176A2" w:rsidRPr="00B900DF">
        <w:rPr>
          <w:rFonts w:ascii="Trebuchet MS" w:hAnsi="Trebuchet MS" w:cs="Arial"/>
          <w:bCs/>
        </w:rPr>
        <w:t xml:space="preserve"> un program </w:t>
      </w:r>
      <w:r w:rsidR="009176A2" w:rsidRPr="00B900DF">
        <w:rPr>
          <w:rFonts w:ascii="Trebuchet MS" w:hAnsi="Trebuchet MS" w:cs="Cambria"/>
        </w:rPr>
        <w:t>de formare profesională pe angajat.</w:t>
      </w:r>
    </w:p>
    <w:p w14:paraId="23630D25" w14:textId="633A1D25" w:rsidR="00F170DB" w:rsidRDefault="0079251F" w:rsidP="00AD471E">
      <w:pPr>
        <w:autoSpaceDE w:val="0"/>
        <w:autoSpaceDN w:val="0"/>
        <w:adjustRightInd w:val="0"/>
        <w:spacing w:after="0" w:line="240" w:lineRule="auto"/>
        <w:contextualSpacing/>
        <w:jc w:val="both"/>
        <w:rPr>
          <w:rFonts w:ascii="Trebuchet MS" w:eastAsia="Times New Roman" w:hAnsi="Trebuchet MS" w:cs="Tahoma"/>
          <w:color w:val="000000"/>
          <w:lang w:val="en-US"/>
        </w:rPr>
      </w:pPr>
      <w:r>
        <w:rPr>
          <w:rFonts w:ascii="Trebuchet MS" w:eastAsia="Times New Roman" w:hAnsi="Trebuchet MS" w:cs="Times New Roman"/>
          <w:color w:val="000000"/>
          <w:lang w:eastAsia="ro-RO"/>
        </w:rPr>
        <w:t xml:space="preserve">(2) </w:t>
      </w:r>
      <w:r w:rsidR="00F170DB" w:rsidRPr="00531B62">
        <w:rPr>
          <w:rFonts w:ascii="Trebuchet MS" w:eastAsia="Times New Roman" w:hAnsi="Trebuchet MS" w:cs="Tahoma"/>
          <w:color w:val="000000"/>
          <w:lang w:val="en-US"/>
        </w:rPr>
        <w:t>Un beneficiar poate aplica pentru una sau mai multe activități eligibile.</w:t>
      </w:r>
    </w:p>
    <w:p w14:paraId="756DC9AF" w14:textId="2BFCC8F2" w:rsidR="00AD471E" w:rsidRDefault="00AD471E" w:rsidP="00AD471E">
      <w:pPr>
        <w:autoSpaceDE w:val="0"/>
        <w:autoSpaceDN w:val="0"/>
        <w:adjustRightInd w:val="0"/>
        <w:spacing w:after="0" w:line="240" w:lineRule="auto"/>
        <w:contextualSpacing/>
        <w:jc w:val="both"/>
        <w:rPr>
          <w:rFonts w:ascii="Trebuchet MS" w:eastAsia="Times New Roman" w:hAnsi="Trebuchet MS" w:cs="Tahoma"/>
          <w:color w:val="000000"/>
          <w:lang w:val="en-US"/>
        </w:rPr>
      </w:pPr>
    </w:p>
    <w:p w14:paraId="1BB5A3E3" w14:textId="36C838E9" w:rsidR="00817233" w:rsidRPr="00470879" w:rsidRDefault="009176A2" w:rsidP="00AD471E">
      <w:pPr>
        <w:autoSpaceDE w:val="0"/>
        <w:autoSpaceDN w:val="0"/>
        <w:adjustRightInd w:val="0"/>
        <w:spacing w:after="0" w:line="240" w:lineRule="auto"/>
        <w:contextualSpacing/>
        <w:jc w:val="both"/>
        <w:rPr>
          <w:rFonts w:ascii="Trebuchet MS" w:eastAsia="Times New Roman" w:hAnsi="Trebuchet MS" w:cs="Tahoma"/>
          <w:color w:val="000000"/>
          <w:lang w:val="en-US"/>
        </w:rPr>
      </w:pPr>
      <w:r w:rsidRPr="00470879">
        <w:rPr>
          <w:rFonts w:ascii="Trebuchet MS" w:eastAsia="Times New Roman" w:hAnsi="Trebuchet MS" w:cs="Tahoma"/>
          <w:color w:val="000000"/>
          <w:lang w:val="en-US"/>
        </w:rPr>
        <w:t xml:space="preserve">Art. 14. </w:t>
      </w:r>
      <w:r w:rsidR="00BD641D">
        <w:rPr>
          <w:rFonts w:ascii="Trebuchet MS" w:eastAsia="Times New Roman" w:hAnsi="Trebuchet MS" w:cs="Tahoma"/>
          <w:color w:val="000000"/>
          <w:lang w:val="en-US"/>
        </w:rPr>
        <w:t xml:space="preserve">(1) </w:t>
      </w:r>
      <w:r w:rsidRPr="00470879">
        <w:rPr>
          <w:rFonts w:ascii="Trebuchet MS" w:eastAsia="Times New Roman" w:hAnsi="Trebuchet MS" w:cs="Tahoma"/>
          <w:color w:val="000000"/>
          <w:lang w:val="en-US"/>
        </w:rPr>
        <w:t>Cheltuieli eligibile pentru tipurile de activități de la art</w:t>
      </w:r>
      <w:r w:rsidRPr="00533E4B">
        <w:rPr>
          <w:rFonts w:ascii="Trebuchet MS" w:eastAsia="Times New Roman" w:hAnsi="Trebuchet MS" w:cs="Tahoma"/>
          <w:color w:val="000000"/>
          <w:lang w:val="en-US"/>
        </w:rPr>
        <w:t>. 1</w:t>
      </w:r>
      <w:r w:rsidR="00B744DF" w:rsidRPr="00533E4B">
        <w:rPr>
          <w:rFonts w:ascii="Trebuchet MS" w:eastAsia="Times New Roman" w:hAnsi="Trebuchet MS" w:cs="Tahoma"/>
          <w:color w:val="000000"/>
          <w:lang w:val="en-US"/>
        </w:rPr>
        <w:t>3, alin (1),</w:t>
      </w:r>
      <w:r w:rsidRPr="00533E4B">
        <w:rPr>
          <w:rFonts w:ascii="Trebuchet MS" w:eastAsia="Times New Roman" w:hAnsi="Trebuchet MS" w:cs="Tahoma"/>
          <w:color w:val="000000"/>
          <w:lang w:val="en-US"/>
        </w:rPr>
        <w:t xml:space="preserve"> lit. a) și b):</w:t>
      </w:r>
    </w:p>
    <w:p w14:paraId="6BD90D94" w14:textId="02E1827D" w:rsidR="009176A2" w:rsidRPr="00470879" w:rsidRDefault="009176A2" w:rsidP="009176A2">
      <w:pPr>
        <w:spacing w:after="0" w:line="240" w:lineRule="auto"/>
        <w:jc w:val="both"/>
        <w:rPr>
          <w:rFonts w:ascii="Trebuchet MS" w:eastAsia="Times New Roman" w:hAnsi="Trebuchet MS" w:cs="Times New Roman"/>
          <w:iCs/>
          <w:lang w:val="es-ES_tradnl" w:eastAsia="ro-RO"/>
        </w:rPr>
      </w:pPr>
      <w:r w:rsidRPr="00470879">
        <w:rPr>
          <w:rFonts w:ascii="Trebuchet MS" w:eastAsia="Times New Roman" w:hAnsi="Trebuchet MS" w:cs="Times New Roman"/>
          <w:iCs/>
          <w:lang w:eastAsia="ro-RO"/>
        </w:rPr>
        <w:t>A. Cheltuieli pentru amenajarea terenului</w:t>
      </w:r>
      <w:r w:rsidRPr="00470879">
        <w:rPr>
          <w:rFonts w:ascii="Trebuchet MS" w:eastAsia="Times New Roman" w:hAnsi="Trebuchet MS" w:cs="Times New Roman"/>
          <w:iCs/>
          <w:lang w:val="es-ES_tradnl" w:eastAsia="ro-RO"/>
        </w:rPr>
        <w:t>:</w:t>
      </w:r>
    </w:p>
    <w:p w14:paraId="00EAD1EB" w14:textId="744CAA26" w:rsidR="009176A2" w:rsidRPr="009176A2" w:rsidRDefault="009176A2" w:rsidP="009176A2">
      <w:pPr>
        <w:spacing w:after="0" w:line="240" w:lineRule="auto"/>
        <w:jc w:val="both"/>
        <w:rPr>
          <w:rFonts w:ascii="Trebuchet MS" w:eastAsia="Times New Roman" w:hAnsi="Trebuchet MS" w:cs="Times New Roman"/>
          <w:iCs/>
          <w:lang w:eastAsia="ro-RO"/>
        </w:rPr>
      </w:pPr>
      <w:r w:rsidRPr="009176A2">
        <w:rPr>
          <w:rFonts w:ascii="Trebuchet MS" w:eastAsia="Times New Roman" w:hAnsi="Trebuchet MS" w:cs="Times New Roman"/>
          <w:iCs/>
          <w:lang w:eastAsia="ro-RO"/>
        </w:rPr>
        <w:t>A</w:t>
      </w:r>
      <w:r w:rsidRPr="00470879">
        <w:rPr>
          <w:rFonts w:ascii="Trebuchet MS" w:eastAsia="Times New Roman" w:hAnsi="Trebuchet MS" w:cs="Times New Roman"/>
          <w:iCs/>
          <w:lang w:eastAsia="ro-RO"/>
        </w:rPr>
        <w:t>.</w:t>
      </w:r>
      <w:r w:rsidRPr="009176A2">
        <w:rPr>
          <w:rFonts w:ascii="Trebuchet MS" w:eastAsia="Times New Roman" w:hAnsi="Trebuchet MS" w:cs="Times New Roman"/>
          <w:iCs/>
          <w:lang w:eastAsia="ro-RO"/>
        </w:rPr>
        <w:t>1</w:t>
      </w:r>
      <w:r w:rsidRPr="00470879">
        <w:rPr>
          <w:rFonts w:ascii="Trebuchet MS" w:eastAsia="Times New Roman" w:hAnsi="Trebuchet MS" w:cs="Times New Roman"/>
          <w:iCs/>
          <w:lang w:eastAsia="ro-RO"/>
        </w:rPr>
        <w:t>.</w:t>
      </w:r>
      <w:r w:rsidRPr="009176A2">
        <w:rPr>
          <w:rFonts w:ascii="Trebuchet MS" w:eastAsia="Times New Roman" w:hAnsi="Trebuchet MS" w:cs="Times New Roman"/>
          <w:iCs/>
          <w:lang w:eastAsia="ro-RO"/>
        </w:rPr>
        <w:t xml:space="preserve"> Cheltuieli de sistematizare si amenajare teritoriala a terenurilor includ cheltuielile efectuate la începutul lucrărilor pentru pregătirea amplasamentului şi care constau în demolări, demontări, dezafectări, defrișări, evacuări materiale rezultate, devieri reţele de utilități din amplasament, sistematizări pe verticală, drenaje, epuismente (exclusiv cele aferente realizării lucrărilor pentru investiţia de bază), devieri de cursuri de apă.</w:t>
      </w:r>
    </w:p>
    <w:p w14:paraId="4B83CE41" w14:textId="77C918F4" w:rsidR="009176A2" w:rsidRPr="009176A2" w:rsidRDefault="009176A2" w:rsidP="009176A2">
      <w:pPr>
        <w:spacing w:after="0" w:line="240" w:lineRule="auto"/>
        <w:jc w:val="both"/>
        <w:rPr>
          <w:rFonts w:ascii="Trebuchet MS" w:eastAsia="Times New Roman" w:hAnsi="Trebuchet MS" w:cs="Times New Roman"/>
          <w:iCs/>
          <w:lang w:eastAsia="ro-RO"/>
        </w:rPr>
      </w:pPr>
      <w:r w:rsidRPr="009176A2">
        <w:rPr>
          <w:rFonts w:ascii="Trebuchet MS" w:eastAsia="Times New Roman" w:hAnsi="Trebuchet MS" w:cs="Times New Roman"/>
          <w:iCs/>
          <w:lang w:eastAsia="ro-RO"/>
        </w:rPr>
        <w:t>A</w:t>
      </w:r>
      <w:r w:rsidRPr="00470879">
        <w:rPr>
          <w:rFonts w:ascii="Trebuchet MS" w:eastAsia="Times New Roman" w:hAnsi="Trebuchet MS" w:cs="Times New Roman"/>
          <w:iCs/>
          <w:lang w:eastAsia="ro-RO"/>
        </w:rPr>
        <w:t>.</w:t>
      </w:r>
      <w:r w:rsidRPr="009176A2">
        <w:rPr>
          <w:rFonts w:ascii="Trebuchet MS" w:eastAsia="Times New Roman" w:hAnsi="Trebuchet MS" w:cs="Times New Roman"/>
          <w:iCs/>
          <w:lang w:eastAsia="ro-RO"/>
        </w:rPr>
        <w:t>2</w:t>
      </w:r>
      <w:r w:rsidRPr="00470879">
        <w:rPr>
          <w:rFonts w:ascii="Trebuchet MS" w:eastAsia="Times New Roman" w:hAnsi="Trebuchet MS" w:cs="Times New Roman"/>
          <w:iCs/>
          <w:lang w:eastAsia="ro-RO"/>
        </w:rPr>
        <w:t>.</w:t>
      </w:r>
      <w:r w:rsidRPr="009176A2">
        <w:rPr>
          <w:rFonts w:ascii="Trebuchet MS" w:eastAsia="Times New Roman" w:hAnsi="Trebuchet MS" w:cs="Times New Roman"/>
          <w:iCs/>
          <w:lang w:eastAsia="ro-RO"/>
        </w:rPr>
        <w:t xml:space="preserve"> Cheltuieli de mediu includ cheltuielile efectuate pentru lucrări şi acţiuni de protecţia mediului, inclusiv pentru refacerea cadrului natural după terminarea lucrărilor, precum plantare de copaci, reamenajare spaţii verzi.</w:t>
      </w:r>
    </w:p>
    <w:p w14:paraId="1B6654B7" w14:textId="78CF4E76" w:rsidR="009176A2" w:rsidRPr="009176A2" w:rsidRDefault="009176A2" w:rsidP="009176A2">
      <w:pPr>
        <w:tabs>
          <w:tab w:val="left" w:pos="540"/>
        </w:tabs>
        <w:autoSpaceDE w:val="0"/>
        <w:autoSpaceDN w:val="0"/>
        <w:adjustRightInd w:val="0"/>
        <w:spacing w:after="0" w:line="240" w:lineRule="auto"/>
        <w:jc w:val="both"/>
        <w:rPr>
          <w:rFonts w:ascii="Trebuchet MS" w:eastAsia="Times New Roman" w:hAnsi="Trebuchet MS" w:cs="Times New Roman"/>
          <w:bCs/>
          <w:iCs/>
          <w:lang w:eastAsia="ro-RO"/>
        </w:rPr>
      </w:pPr>
      <w:r w:rsidRPr="009176A2">
        <w:rPr>
          <w:rFonts w:ascii="Trebuchet MS" w:eastAsia="Times New Roman" w:hAnsi="Trebuchet MS" w:cs="Times New Roman"/>
          <w:iCs/>
          <w:lang w:eastAsia="ro-RO"/>
        </w:rPr>
        <w:t>B</w:t>
      </w:r>
      <w:r w:rsidRPr="00470879">
        <w:rPr>
          <w:rFonts w:ascii="Trebuchet MS" w:eastAsia="Times New Roman" w:hAnsi="Trebuchet MS" w:cs="Times New Roman"/>
          <w:iCs/>
          <w:lang w:eastAsia="ro-RO"/>
        </w:rPr>
        <w:t>.</w:t>
      </w:r>
      <w:r w:rsidRPr="009176A2">
        <w:rPr>
          <w:rFonts w:ascii="Trebuchet MS" w:eastAsia="Times New Roman" w:hAnsi="Trebuchet MS" w:cs="Times New Roman"/>
          <w:iCs/>
          <w:lang w:eastAsia="ro-RO"/>
        </w:rPr>
        <w:t xml:space="preserve"> Cheltuieli cu racordarea la utilităţi - asigurarea utilităţilor necesare obiectivului.</w:t>
      </w:r>
    </w:p>
    <w:p w14:paraId="3FCCAD19" w14:textId="77777777" w:rsidR="009176A2" w:rsidRPr="009176A2" w:rsidRDefault="009176A2" w:rsidP="009176A2">
      <w:pPr>
        <w:suppressAutoHyphens/>
        <w:spacing w:after="0" w:line="240" w:lineRule="auto"/>
        <w:contextualSpacing/>
        <w:jc w:val="both"/>
        <w:rPr>
          <w:rFonts w:ascii="Trebuchet MS" w:eastAsia="Times New Roman" w:hAnsi="Trebuchet MS" w:cs="Times New Roman"/>
          <w:bCs/>
          <w:lang w:val="es-ES_tradnl" w:eastAsia="x-none" w:bidi="he-IL"/>
        </w:rPr>
      </w:pPr>
      <w:r w:rsidRPr="009176A2">
        <w:rPr>
          <w:rFonts w:ascii="Trebuchet MS" w:eastAsia="Times New Roman" w:hAnsi="Trebuchet MS" w:cs="Times New Roman"/>
          <w:bCs/>
          <w:lang w:val="es-ES_tradnl" w:eastAsia="x-none" w:bidi="he-IL"/>
        </w:rPr>
        <w:t>C</w:t>
      </w:r>
      <w:r w:rsidRPr="009176A2">
        <w:rPr>
          <w:rFonts w:ascii="Trebuchet MS" w:eastAsia="Times New Roman" w:hAnsi="Trebuchet MS" w:cs="Times New Roman"/>
          <w:bCs/>
          <w:lang w:val="en-US" w:bidi="he-IL"/>
        </w:rPr>
        <w:t>. Cheltuieli pentru investiţia de bază</w:t>
      </w:r>
      <w:r w:rsidRPr="009176A2">
        <w:rPr>
          <w:rFonts w:ascii="Trebuchet MS" w:eastAsia="Times New Roman" w:hAnsi="Trebuchet MS" w:cs="Times New Roman"/>
          <w:bCs/>
          <w:lang w:val="es-ES_tradnl" w:eastAsia="x-none" w:bidi="he-IL"/>
        </w:rPr>
        <w:t>:</w:t>
      </w:r>
    </w:p>
    <w:p w14:paraId="2A196FE6" w14:textId="77777777" w:rsidR="009176A2" w:rsidRPr="009176A2" w:rsidRDefault="009176A2" w:rsidP="009176A2">
      <w:pPr>
        <w:autoSpaceDE w:val="0"/>
        <w:autoSpaceDN w:val="0"/>
        <w:adjustRightInd w:val="0"/>
        <w:spacing w:after="0" w:line="240" w:lineRule="auto"/>
        <w:jc w:val="both"/>
        <w:rPr>
          <w:rFonts w:ascii="Trebuchet MS" w:eastAsia="Times New Roman" w:hAnsi="Trebuchet MS" w:cs="Times New Roman"/>
        </w:rPr>
      </w:pPr>
      <w:r w:rsidRPr="009176A2">
        <w:rPr>
          <w:rFonts w:ascii="Trebuchet MS" w:eastAsia="Times New Roman" w:hAnsi="Trebuchet MS" w:cs="Times New Roman"/>
        </w:rPr>
        <w:t xml:space="preserve">C1. Construcţii şi instalaţii - cuprind cheltuieli aferente realizării construcţiilor -  constructii/ extindere/reabilitare a </w:t>
      </w:r>
      <w:r w:rsidRPr="009176A2">
        <w:rPr>
          <w:rFonts w:ascii="Trebuchet MS" w:eastAsia="Times New Roman" w:hAnsi="Trebuchet MS" w:cs="Times New Roman"/>
          <w:color w:val="000000"/>
          <w:lang w:eastAsia="ro-RO"/>
        </w:rPr>
        <w:t xml:space="preserve">structurilor de primire turistică cu funcțiuni de cazare turistică, alimentație publică și tratament balnear, </w:t>
      </w:r>
      <w:r w:rsidRPr="009176A2">
        <w:rPr>
          <w:rFonts w:ascii="Trebuchet MS" w:eastAsia="Times New Roman" w:hAnsi="Trebuchet MS" w:cs="Times New Roman"/>
          <w:lang w:eastAsia="ro-RO"/>
        </w:rPr>
        <w:t>inclusiv a retelelor de captare și</w:t>
      </w:r>
      <w:r w:rsidRPr="009176A2">
        <w:rPr>
          <w:rFonts w:ascii="Trebuchet MS" w:eastAsia="Times New Roman" w:hAnsi="Trebuchet MS" w:cs="Times New Roman"/>
          <w:spacing w:val="1"/>
          <w:lang w:eastAsia="ro-RO"/>
        </w:rPr>
        <w:t xml:space="preserve"> </w:t>
      </w:r>
      <w:r w:rsidRPr="009176A2">
        <w:rPr>
          <w:rFonts w:ascii="Trebuchet MS" w:eastAsia="Times New Roman" w:hAnsi="Trebuchet MS" w:cs="Times New Roman"/>
          <w:lang w:eastAsia="ro-RO"/>
        </w:rPr>
        <w:t>transport a factorilor naturali de cură</w:t>
      </w:r>
      <w:r w:rsidRPr="009176A2">
        <w:rPr>
          <w:rFonts w:ascii="Trebuchet MS" w:eastAsia="Times New Roman" w:hAnsi="Trebuchet MS" w:cs="Times New Roman"/>
        </w:rPr>
        <w:t xml:space="preserve">, precum și  </w:t>
      </w:r>
      <w:r w:rsidRPr="009176A2">
        <w:rPr>
          <w:rFonts w:ascii="Trebuchet MS" w:eastAsia="Times New Roman" w:hAnsi="Trebuchet MS" w:cs="Times New Roman"/>
          <w:color w:val="000000"/>
          <w:lang w:eastAsia="ro-RO"/>
        </w:rPr>
        <w:t xml:space="preserve">construcția, extinderea și reabilitarea obiectivelor culturale </w:t>
      </w:r>
      <w:r w:rsidRPr="009176A2">
        <w:rPr>
          <w:rFonts w:ascii="Trebuchet MS" w:eastAsia="Times New Roman" w:hAnsi="Trebuchet MS" w:cs="Times New Roman"/>
          <w:lang w:eastAsia="ro-RO"/>
        </w:rPr>
        <w:t xml:space="preserve">și de agrement </w:t>
      </w:r>
      <w:r w:rsidRPr="009176A2">
        <w:rPr>
          <w:rFonts w:ascii="Trebuchet MS" w:eastAsia="Times New Roman" w:hAnsi="Trebuchet MS" w:cs="Times New Roman"/>
        </w:rPr>
        <w:t>respectiv cheltuielile aferente execuţiei tuturor obiectelor cuprinse în obiectivul de investiţie: clădiri,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2CE69FE6" w14:textId="1A0F6116" w:rsidR="009176A2" w:rsidRPr="009176A2" w:rsidRDefault="00F1126B" w:rsidP="009176A2">
      <w:pPr>
        <w:autoSpaceDE w:val="0"/>
        <w:autoSpaceDN w:val="0"/>
        <w:adjustRightInd w:val="0"/>
        <w:spacing w:after="0" w:line="240" w:lineRule="auto"/>
        <w:jc w:val="both"/>
        <w:rPr>
          <w:rFonts w:ascii="Trebuchet MS" w:eastAsia="Times New Roman" w:hAnsi="Trebuchet MS" w:cs="Times New Roman"/>
        </w:rPr>
      </w:pPr>
      <w:r>
        <w:rPr>
          <w:rFonts w:ascii="Trebuchet MS" w:eastAsia="Times New Roman" w:hAnsi="Trebuchet MS" w:cs="Times New Roman"/>
        </w:rPr>
        <w:t>C</w:t>
      </w:r>
      <w:r w:rsidR="00470879" w:rsidRPr="00470879">
        <w:rPr>
          <w:rFonts w:ascii="Trebuchet MS" w:eastAsia="Times New Roman" w:hAnsi="Trebuchet MS" w:cs="Times New Roman"/>
        </w:rPr>
        <w:t>.</w:t>
      </w:r>
      <w:r w:rsidR="009176A2" w:rsidRPr="009176A2">
        <w:rPr>
          <w:rFonts w:ascii="Trebuchet MS" w:eastAsia="Times New Roman" w:hAnsi="Trebuchet MS" w:cs="Times New Roman"/>
        </w:rPr>
        <w:t xml:space="preserve">2. Dotări, utilaje, echipamente tehnologice, inclusiv IT&amp;C, tehnologii software  şi funcţionale cu </w:t>
      </w:r>
      <w:r w:rsidR="006B0D9E">
        <w:rPr>
          <w:rFonts w:ascii="Trebuchet MS" w:eastAsia="Times New Roman" w:hAnsi="Trebuchet MS" w:cs="Times New Roman"/>
        </w:rPr>
        <w:t>ș</w:t>
      </w:r>
      <w:r w:rsidR="009176A2" w:rsidRPr="009176A2">
        <w:rPr>
          <w:rFonts w:ascii="Trebuchet MS" w:eastAsia="Times New Roman" w:hAnsi="Trebuchet MS" w:cs="Times New Roman"/>
        </w:rPr>
        <w:t>i f</w:t>
      </w:r>
      <w:r w:rsidR="006B0D9E">
        <w:rPr>
          <w:rFonts w:ascii="Trebuchet MS" w:eastAsia="Times New Roman" w:hAnsi="Trebuchet MS" w:cs="Times New Roman"/>
        </w:rPr>
        <w:t>ă</w:t>
      </w:r>
      <w:r w:rsidR="009176A2" w:rsidRPr="009176A2">
        <w:rPr>
          <w:rFonts w:ascii="Trebuchet MS" w:eastAsia="Times New Roman" w:hAnsi="Trebuchet MS" w:cs="Times New Roman"/>
        </w:rPr>
        <w:t>r</w:t>
      </w:r>
      <w:r w:rsidR="006B0D9E">
        <w:rPr>
          <w:rFonts w:ascii="Trebuchet MS" w:eastAsia="Times New Roman" w:hAnsi="Trebuchet MS" w:cs="Times New Roman"/>
        </w:rPr>
        <w:t>ă</w:t>
      </w:r>
      <w:r w:rsidR="009176A2" w:rsidRPr="009176A2">
        <w:rPr>
          <w:rFonts w:ascii="Trebuchet MS" w:eastAsia="Times New Roman" w:hAnsi="Trebuchet MS" w:cs="Times New Roman"/>
        </w:rPr>
        <w:t xml:space="preserve"> montaj necesare funcţionării obiectivului investițional</w:t>
      </w:r>
      <w:r w:rsidR="00AF69B5">
        <w:rPr>
          <w:rFonts w:ascii="Trebuchet MS" w:eastAsia="Times New Roman" w:hAnsi="Trebuchet MS" w:cs="Times New Roman"/>
        </w:rPr>
        <w:t xml:space="preserve"> </w:t>
      </w:r>
      <w:r w:rsidR="00AF69B5" w:rsidRPr="006905A9">
        <w:rPr>
          <w:rFonts w:ascii="Trebuchet MS" w:eastAsia="Times New Roman" w:hAnsi="Trebuchet MS" w:cs="Times New Roman"/>
        </w:rPr>
        <w:t>(se decontează doar dacă proiectul include și construcții, extindere și reabilitare de clădiri)</w:t>
      </w:r>
      <w:r w:rsidR="009176A2" w:rsidRPr="006905A9">
        <w:rPr>
          <w:rFonts w:ascii="Trebuchet MS" w:eastAsia="Times New Roman" w:hAnsi="Trebuchet MS" w:cs="Times New Roman"/>
        </w:rPr>
        <w:t>,</w:t>
      </w:r>
      <w:r w:rsidR="009176A2" w:rsidRPr="009176A2">
        <w:rPr>
          <w:rFonts w:ascii="Trebuchet MS" w:eastAsia="Times New Roman" w:hAnsi="Trebuchet MS" w:cs="Times New Roman"/>
        </w:rPr>
        <w:t xml:space="preserve"> în conformitate cu activitățile eligibile la </w:t>
      </w:r>
      <w:r w:rsidR="00EA1288">
        <w:rPr>
          <w:rFonts w:ascii="Trebuchet MS" w:eastAsia="Times New Roman" w:hAnsi="Trebuchet MS" w:cs="Times New Roman"/>
        </w:rPr>
        <w:t>finanțare:</w:t>
      </w:r>
    </w:p>
    <w:p w14:paraId="26911020" w14:textId="616340E8" w:rsidR="009176A2" w:rsidRPr="009176A2" w:rsidRDefault="009176A2" w:rsidP="009176A2">
      <w:pPr>
        <w:tabs>
          <w:tab w:val="left" w:pos="540"/>
        </w:tabs>
        <w:autoSpaceDE w:val="0"/>
        <w:autoSpaceDN w:val="0"/>
        <w:adjustRightInd w:val="0"/>
        <w:spacing w:after="0" w:line="240" w:lineRule="auto"/>
        <w:ind w:left="709"/>
        <w:jc w:val="both"/>
        <w:rPr>
          <w:rFonts w:ascii="Trebuchet MS" w:eastAsia="Times New Roman" w:hAnsi="Trebuchet MS" w:cs="Times New Roman"/>
          <w:bCs/>
          <w:strike/>
          <w:color w:val="FF0000"/>
          <w:lang w:eastAsia="ro-RO"/>
        </w:rPr>
      </w:pPr>
      <w:r w:rsidRPr="009176A2">
        <w:rPr>
          <w:rFonts w:ascii="Trebuchet MS" w:eastAsia="Times New Roman" w:hAnsi="Trebuchet MS" w:cs="Times New Roman"/>
          <w:bCs/>
          <w:lang w:eastAsia="ro-RO"/>
        </w:rPr>
        <w:t xml:space="preserve">- </w:t>
      </w:r>
      <w:r w:rsidRPr="009176A2">
        <w:rPr>
          <w:rFonts w:ascii="Trebuchet MS" w:eastAsia="Times New Roman" w:hAnsi="Trebuchet MS" w:cs="Times New Roman"/>
        </w:rPr>
        <w:t>Cheltuieli cu achiziționarea de echipamente tehnologice, utilaje, mobilier, echipamente informatice, de natura mijloacelor fixe, conform Hotărârea Guvernului nr. 2139/ 2004 pentru aprobarea Catalogului privind clasificarea și duratele normale de funcţionare a mijloacelor fixe, cu modificările şi completările ulterioare și care se încadrează în limita valorică aferentă mijloacelor fixe, stabilită prin reglementările legale în vigoare la data depunerii cererii de finanțare.</w:t>
      </w:r>
    </w:p>
    <w:p w14:paraId="489DB546" w14:textId="2F64F500" w:rsidR="00BD7CAA" w:rsidRDefault="009176A2" w:rsidP="00BD7CAA">
      <w:pPr>
        <w:autoSpaceDE w:val="0"/>
        <w:autoSpaceDN w:val="0"/>
        <w:adjustRightInd w:val="0"/>
        <w:spacing w:after="0" w:line="240" w:lineRule="auto"/>
        <w:ind w:left="709"/>
        <w:jc w:val="both"/>
        <w:rPr>
          <w:rFonts w:ascii="Trebuchet MS" w:eastAsia="Times New Roman" w:hAnsi="Trebuchet MS" w:cs="Times New Roman"/>
        </w:rPr>
      </w:pPr>
      <w:r w:rsidRPr="009176A2">
        <w:rPr>
          <w:rFonts w:ascii="Trebuchet MS" w:eastAsia="Times New Roman" w:hAnsi="Trebuchet MS" w:cs="Times New Roman"/>
        </w:rPr>
        <w:t xml:space="preserve">- Cheltuieli cu achiziţionarea de instalaţii/ echipamente specifice în scopul obţinerii unei economii de energie, precum şi sisteme care utilizează surse regenerabile/ alternative de energie pentru eficientizarea activităţilor pentru care a solicitat finanţare. </w:t>
      </w:r>
    </w:p>
    <w:p w14:paraId="61DF7BB5" w14:textId="55071ACE" w:rsidR="00BD7CAA" w:rsidRPr="005B1CF9" w:rsidRDefault="00BD7CAA" w:rsidP="00BD7CAA">
      <w:pPr>
        <w:autoSpaceDE w:val="0"/>
        <w:autoSpaceDN w:val="0"/>
        <w:adjustRightInd w:val="0"/>
        <w:spacing w:after="0" w:line="240" w:lineRule="auto"/>
        <w:ind w:left="709"/>
        <w:jc w:val="both"/>
        <w:rPr>
          <w:rFonts w:ascii="Trebuchet MS" w:eastAsia="Times New Roman" w:hAnsi="Trebuchet MS" w:cs="Times New Roman"/>
        </w:rPr>
      </w:pPr>
      <w:r w:rsidRPr="005B1CF9">
        <w:rPr>
          <w:rFonts w:ascii="Trebuchet MS" w:eastAsia="Times New Roman" w:hAnsi="Trebuchet MS" w:cs="Times New Roman"/>
        </w:rPr>
        <w:t xml:space="preserve">Sunt eligibile cheltuielile din categoria obiectelor de inventar de natura mijloacelor fixe, respectiv au valoarea sub 2500 lei, dar durata de utilizare este mai mare de 1 an. </w:t>
      </w:r>
      <w:r w:rsidR="005B1CF9" w:rsidRPr="005B1CF9">
        <w:rPr>
          <w:rFonts w:ascii="Trebuchet MS" w:eastAsia="Times New Roman" w:hAnsi="Trebuchet MS" w:cs="Times New Roman"/>
        </w:rPr>
        <w:t>În cazul unei imobilizări corporale care la data intrării în patrimoniu are o valoare fiscală mai mică decât limita stabilită prin hotărâre a Guvernului nr. 2139/ 2004, contribuabilul poate recupera aceste cheltuieli prin deduceri de amortizare, potrivit prevederilor art. 21 din Legea 227/2015 privind Codul Fiscal cu modificările și completările ulterioare.</w:t>
      </w:r>
    </w:p>
    <w:p w14:paraId="26245FBD" w14:textId="77777777" w:rsidR="009176A2" w:rsidRPr="009176A2" w:rsidRDefault="009176A2" w:rsidP="009176A2">
      <w:pPr>
        <w:autoSpaceDE w:val="0"/>
        <w:autoSpaceDN w:val="0"/>
        <w:adjustRightInd w:val="0"/>
        <w:spacing w:after="0" w:line="240" w:lineRule="auto"/>
        <w:ind w:left="709"/>
        <w:jc w:val="both"/>
        <w:rPr>
          <w:rFonts w:ascii="Trebuchet MS" w:eastAsia="Times New Roman" w:hAnsi="Trebuchet MS" w:cs="Times New Roman"/>
        </w:rPr>
      </w:pPr>
    </w:p>
    <w:p w14:paraId="5C798D68" w14:textId="0941E47D" w:rsidR="009176A2" w:rsidRPr="009176A2" w:rsidRDefault="008201F3" w:rsidP="00EA1288">
      <w:pPr>
        <w:autoSpaceDE w:val="0"/>
        <w:autoSpaceDN w:val="0"/>
        <w:adjustRightInd w:val="0"/>
        <w:spacing w:after="0" w:line="240" w:lineRule="auto"/>
        <w:jc w:val="both"/>
        <w:rPr>
          <w:rFonts w:ascii="Trebuchet MS" w:eastAsia="Times New Roman" w:hAnsi="Trebuchet MS" w:cs="Times New Roman"/>
        </w:rPr>
      </w:pPr>
      <w:r>
        <w:rPr>
          <w:rFonts w:ascii="Trebuchet MS" w:eastAsia="Times New Roman" w:hAnsi="Trebuchet MS" w:cs="Times New Roman"/>
        </w:rPr>
        <w:t xml:space="preserve">Solicitantul </w:t>
      </w:r>
      <w:r w:rsidR="009176A2" w:rsidRPr="009176A2">
        <w:rPr>
          <w:rFonts w:ascii="Trebuchet MS" w:eastAsia="Times New Roman" w:hAnsi="Trebuchet MS" w:cs="Times New Roman"/>
        </w:rPr>
        <w:t xml:space="preserve">trebuie </w:t>
      </w:r>
      <w:r w:rsidR="00BD7CAA" w:rsidRPr="008201F3">
        <w:rPr>
          <w:rFonts w:ascii="Trebuchet MS" w:eastAsia="Times New Roman" w:hAnsi="Trebuchet MS" w:cs="Times New Roman"/>
        </w:rPr>
        <w:t xml:space="preserve">să depună documente care să ateste </w:t>
      </w:r>
      <w:r w:rsidR="009176A2" w:rsidRPr="009176A2">
        <w:rPr>
          <w:rFonts w:ascii="Trebuchet MS" w:eastAsia="Times New Roman" w:hAnsi="Trebuchet MS" w:cs="Times New Roman"/>
        </w:rPr>
        <w:t>că deține unul din următoarele drepturi asupra imobilului</w:t>
      </w:r>
      <w:r w:rsidR="00BD7CAA">
        <w:rPr>
          <w:rFonts w:ascii="Trebuchet MS" w:eastAsia="Times New Roman" w:hAnsi="Trebuchet MS" w:cs="Times New Roman"/>
        </w:rPr>
        <w:t>/terenului</w:t>
      </w:r>
      <w:r w:rsidR="009176A2" w:rsidRPr="009176A2">
        <w:rPr>
          <w:rFonts w:ascii="Trebuchet MS" w:eastAsia="Times New Roman" w:hAnsi="Trebuchet MS" w:cs="Times New Roman"/>
        </w:rPr>
        <w:t xml:space="preserve">, respectiv proprietate, concesiune sau închiriere pe termen lung, la data depunerii cererii de finanţare, precum şi pe o perioadă de minimum 10 ani de la data depunerii cererii de finanţare; </w:t>
      </w:r>
    </w:p>
    <w:p w14:paraId="3E32AE04" w14:textId="57B60511" w:rsidR="009176A2" w:rsidRPr="009176A2" w:rsidRDefault="009176A2" w:rsidP="00EA1288">
      <w:pPr>
        <w:autoSpaceDE w:val="0"/>
        <w:autoSpaceDN w:val="0"/>
        <w:adjustRightInd w:val="0"/>
        <w:spacing w:after="0" w:line="240" w:lineRule="auto"/>
        <w:jc w:val="both"/>
        <w:rPr>
          <w:rFonts w:ascii="Trebuchet MS" w:eastAsia="Times New Roman" w:hAnsi="Trebuchet MS" w:cs="Times New Roman"/>
        </w:rPr>
      </w:pPr>
      <w:r w:rsidRPr="009176A2">
        <w:rPr>
          <w:rFonts w:ascii="Trebuchet MS" w:eastAsia="Times New Roman" w:hAnsi="Trebuchet MS" w:cs="Times New Roman"/>
        </w:rPr>
        <w:t>In plus, imobilul (teren și/sau clădiri)</w:t>
      </w:r>
      <w:r w:rsidR="00EA1288">
        <w:rPr>
          <w:rFonts w:ascii="Trebuchet MS" w:eastAsia="Times New Roman" w:hAnsi="Trebuchet MS" w:cs="Times New Roman"/>
        </w:rPr>
        <w:t>:</w:t>
      </w:r>
    </w:p>
    <w:p w14:paraId="394AA41F" w14:textId="77777777" w:rsidR="009176A2" w:rsidRPr="009176A2" w:rsidRDefault="009176A2" w:rsidP="009176A2">
      <w:pPr>
        <w:tabs>
          <w:tab w:val="left" w:pos="993"/>
        </w:tabs>
        <w:autoSpaceDE w:val="0"/>
        <w:autoSpaceDN w:val="0"/>
        <w:adjustRightInd w:val="0"/>
        <w:spacing w:after="0" w:line="240" w:lineRule="auto"/>
        <w:ind w:left="709"/>
        <w:jc w:val="both"/>
        <w:rPr>
          <w:rFonts w:ascii="Trebuchet MS" w:eastAsia="Times New Roman" w:hAnsi="Trebuchet MS" w:cs="Times New Roman"/>
        </w:rPr>
      </w:pPr>
      <w:r w:rsidRPr="009176A2">
        <w:rPr>
          <w:rFonts w:ascii="Trebuchet MS" w:eastAsia="Times New Roman" w:hAnsi="Trebuchet MS" w:cs="Times New Roman"/>
        </w:rPr>
        <w:t>•</w:t>
      </w:r>
      <w:r w:rsidRPr="009176A2">
        <w:rPr>
          <w:rFonts w:ascii="Trebuchet MS" w:eastAsia="Times New Roman" w:hAnsi="Trebuchet MS" w:cs="Times New Roman"/>
        </w:rPr>
        <w:tab/>
        <w:t>este liber de orice sarcini sau interdicții ce afectează implementarea proiectului;</w:t>
      </w:r>
    </w:p>
    <w:p w14:paraId="7F871CD6" w14:textId="77777777" w:rsidR="009176A2" w:rsidRPr="009176A2" w:rsidRDefault="009176A2" w:rsidP="009176A2">
      <w:pPr>
        <w:tabs>
          <w:tab w:val="left" w:pos="993"/>
        </w:tabs>
        <w:autoSpaceDE w:val="0"/>
        <w:autoSpaceDN w:val="0"/>
        <w:adjustRightInd w:val="0"/>
        <w:spacing w:after="0" w:line="240" w:lineRule="auto"/>
        <w:ind w:left="709"/>
        <w:jc w:val="both"/>
        <w:rPr>
          <w:rFonts w:ascii="Trebuchet MS" w:eastAsia="Times New Roman" w:hAnsi="Trebuchet MS" w:cs="Times New Roman"/>
        </w:rPr>
      </w:pPr>
      <w:r w:rsidRPr="009176A2">
        <w:rPr>
          <w:rFonts w:ascii="Trebuchet MS" w:eastAsia="Times New Roman" w:hAnsi="Trebuchet MS" w:cs="Times New Roman"/>
        </w:rPr>
        <w:t>•</w:t>
      </w:r>
      <w:r w:rsidRPr="009176A2">
        <w:rPr>
          <w:rFonts w:ascii="Trebuchet MS" w:eastAsia="Times New Roman" w:hAnsi="Trebuchet MS" w:cs="Times New Roman"/>
        </w:rPr>
        <w:tab/>
        <w:t>nu face obiectul unor litigii având ca obiect dreptul invocat de către solicitant pentru realizarea proiectului, aflate în curs de soluționare la instanțele judecătorești;</w:t>
      </w:r>
    </w:p>
    <w:p w14:paraId="7D6A4D4D" w14:textId="77777777" w:rsidR="009176A2" w:rsidRPr="009176A2" w:rsidRDefault="009176A2" w:rsidP="009176A2">
      <w:pPr>
        <w:tabs>
          <w:tab w:val="left" w:pos="993"/>
        </w:tabs>
        <w:autoSpaceDE w:val="0"/>
        <w:autoSpaceDN w:val="0"/>
        <w:adjustRightInd w:val="0"/>
        <w:spacing w:after="0" w:line="240" w:lineRule="auto"/>
        <w:ind w:left="709"/>
        <w:jc w:val="both"/>
        <w:rPr>
          <w:rFonts w:ascii="Trebuchet MS" w:eastAsia="Times New Roman" w:hAnsi="Trebuchet MS" w:cs="Times New Roman"/>
        </w:rPr>
      </w:pPr>
      <w:r w:rsidRPr="009176A2">
        <w:rPr>
          <w:rFonts w:ascii="Trebuchet MS" w:eastAsia="Times New Roman" w:hAnsi="Trebuchet MS" w:cs="Times New Roman"/>
        </w:rPr>
        <w:t>•</w:t>
      </w:r>
      <w:r w:rsidRPr="009176A2">
        <w:rPr>
          <w:rFonts w:ascii="Trebuchet MS" w:eastAsia="Times New Roman" w:hAnsi="Trebuchet MS" w:cs="Times New Roman"/>
        </w:rPr>
        <w:tab/>
        <w:t xml:space="preserve">nu face obiectul revendicărilor potrivit unor legi speciale în materie sau a dreptului comun.  </w:t>
      </w:r>
    </w:p>
    <w:p w14:paraId="72248412" w14:textId="469B48A7" w:rsidR="009176A2" w:rsidRPr="009176A2" w:rsidRDefault="00F1126B" w:rsidP="00470879">
      <w:pPr>
        <w:autoSpaceDE w:val="0"/>
        <w:autoSpaceDN w:val="0"/>
        <w:adjustRightInd w:val="0"/>
        <w:spacing w:after="0" w:line="240" w:lineRule="auto"/>
        <w:jc w:val="both"/>
        <w:rPr>
          <w:rFonts w:ascii="Trebuchet MS" w:eastAsia="Times New Roman" w:hAnsi="Trebuchet MS" w:cs="Times New Roman"/>
        </w:rPr>
      </w:pPr>
      <w:r>
        <w:rPr>
          <w:rFonts w:ascii="Trebuchet MS" w:eastAsia="Times New Roman" w:hAnsi="Trebuchet MS" w:cs="Times New Roman"/>
        </w:rPr>
        <w:t>D</w:t>
      </w:r>
      <w:r w:rsidR="009176A2" w:rsidRPr="009176A2">
        <w:rPr>
          <w:rFonts w:ascii="Trebuchet MS" w:eastAsia="Times New Roman" w:hAnsi="Trebuchet MS" w:cs="Times New Roman"/>
        </w:rPr>
        <w:t xml:space="preserve">. Organizare de şantier </w:t>
      </w:r>
      <w:r w:rsidR="00AF69B5" w:rsidRPr="00043AA3">
        <w:rPr>
          <w:rFonts w:ascii="Trebuchet MS" w:eastAsia="Times New Roman" w:hAnsi="Trebuchet MS" w:cs="Times New Roman"/>
        </w:rPr>
        <w:t xml:space="preserve">- subcapitolul </w:t>
      </w:r>
      <w:r w:rsidR="00AF69B5" w:rsidRPr="00043AA3">
        <w:rPr>
          <w:rFonts w:ascii="Trebuchet MS" w:hAnsi="Trebuchet MS"/>
          <w:sz w:val="24"/>
        </w:rPr>
        <w:t>5.1.1. Lucrări de construcţii şi instalaţii aferente organizării de şantier,</w:t>
      </w:r>
      <w:r w:rsidR="00AF69B5" w:rsidRPr="00043AA3">
        <w:rPr>
          <w:rFonts w:ascii="Trebuchet MS" w:eastAsia="Times New Roman" w:hAnsi="Trebuchet MS" w:cs="Times New Roman"/>
        </w:rPr>
        <w:t xml:space="preserve"> </w:t>
      </w:r>
      <w:r w:rsidR="009176A2" w:rsidRPr="009176A2">
        <w:rPr>
          <w:rFonts w:ascii="Trebuchet MS" w:eastAsia="Times New Roman" w:hAnsi="Trebuchet MS" w:cs="Times New Roman"/>
        </w:rPr>
        <w:t>conform HG nr. 907/2016 privind etapele de elaborare şi conţinutul-cadru al documentaţiilor tehnico-economice aferente obiectivelor/proiectelor de investiţii finanţate din fonduri publice</w:t>
      </w:r>
      <w:r w:rsidR="0083020A">
        <w:rPr>
          <w:rFonts w:ascii="Trebuchet MS" w:eastAsia="Times New Roman" w:hAnsi="Trebuchet MS" w:cs="Times New Roman"/>
        </w:rPr>
        <w:t xml:space="preserve">, </w:t>
      </w:r>
      <w:r w:rsidR="0083020A" w:rsidRPr="0083020A">
        <w:rPr>
          <w:rFonts w:ascii="Trebuchet MS" w:hAnsi="Trebuchet MS" w:cs="Times New Roman"/>
        </w:rPr>
        <w:t>cu modificările și completările ulterioare</w:t>
      </w:r>
      <w:r w:rsidR="00686754">
        <w:rPr>
          <w:rFonts w:ascii="Trebuchet MS" w:eastAsia="Times New Roman" w:hAnsi="Trebuchet MS" w:cs="Times New Roman"/>
          <w:lang w:val="es-ES_tradnl"/>
        </w:rPr>
        <w:t>.</w:t>
      </w:r>
    </w:p>
    <w:p w14:paraId="1EF347FC" w14:textId="581082FC" w:rsidR="00BD641D" w:rsidRPr="00533E4B" w:rsidRDefault="00BD641D" w:rsidP="00B5587C">
      <w:pPr>
        <w:autoSpaceDE w:val="0"/>
        <w:autoSpaceDN w:val="0"/>
        <w:adjustRightInd w:val="0"/>
        <w:spacing w:after="0" w:line="240" w:lineRule="auto"/>
        <w:jc w:val="both"/>
        <w:rPr>
          <w:rFonts w:ascii="Trebuchet MS" w:eastAsia="Times New Roman" w:hAnsi="Trebuchet MS" w:cs="Times New Roman"/>
        </w:rPr>
      </w:pPr>
      <w:r>
        <w:rPr>
          <w:rFonts w:ascii="Trebuchet MS" w:eastAsia="Times New Roman" w:hAnsi="Trebuchet MS" w:cs="Tahoma"/>
          <w:color w:val="000000"/>
          <w:lang w:val="en-US"/>
        </w:rPr>
        <w:t xml:space="preserve">(2) </w:t>
      </w:r>
      <w:r>
        <w:rPr>
          <w:rFonts w:ascii="Trebuchet MS" w:eastAsia="Times New Roman" w:hAnsi="Trebuchet MS" w:cs="Times New Roman"/>
        </w:rPr>
        <w:t xml:space="preserve">În cazul lucrărilor de extindere a structurilor de primire turistică cu funcțiuni de cazare și alimentație, beneficiarul </w:t>
      </w:r>
      <w:r w:rsidR="00B5587C">
        <w:rPr>
          <w:rFonts w:ascii="Trebuchet MS" w:eastAsia="Times New Roman" w:hAnsi="Trebuchet MS" w:cs="Times New Roman"/>
        </w:rPr>
        <w:t>are obligația</w:t>
      </w:r>
      <w:r>
        <w:rPr>
          <w:rFonts w:ascii="Trebuchet MS" w:eastAsia="Times New Roman" w:hAnsi="Trebuchet MS" w:cs="Times New Roman"/>
        </w:rPr>
        <w:t xml:space="preserve"> să obțină certificatul de clasificare emis de autoritatea publică </w:t>
      </w:r>
      <w:r>
        <w:rPr>
          <w:rFonts w:ascii="Trebuchet MS" w:eastAsia="Times New Roman" w:hAnsi="Trebuchet MS" w:cs="Times New Roman"/>
        </w:rPr>
        <w:lastRenderedPageBreak/>
        <w:t>centrală responsabilă în domeniul turismului</w:t>
      </w:r>
      <w:r w:rsidR="00B5587C">
        <w:rPr>
          <w:rFonts w:ascii="Trebuchet MS" w:eastAsia="Times New Roman" w:hAnsi="Trebuchet MS" w:cs="Times New Roman"/>
        </w:rPr>
        <w:t xml:space="preserve"> în perioada de monitorizare, prevăzută la </w:t>
      </w:r>
      <w:r w:rsidR="00B5587C" w:rsidRPr="00533E4B">
        <w:rPr>
          <w:rFonts w:ascii="Trebuchet MS" w:eastAsia="Times New Roman" w:hAnsi="Trebuchet MS" w:cs="Times New Roman"/>
        </w:rPr>
        <w:t>art. 38</w:t>
      </w:r>
      <w:r w:rsidRPr="00533E4B">
        <w:rPr>
          <w:rFonts w:ascii="Trebuchet MS" w:eastAsia="Times New Roman" w:hAnsi="Trebuchet MS" w:cs="Times New Roman"/>
        </w:rPr>
        <w:t xml:space="preserve">. În cazul lucrărilor de extindere a structurilor de primire turistică cu funcțiuni de tratament balnear, beneficiarul </w:t>
      </w:r>
      <w:r w:rsidR="00B5587C" w:rsidRPr="00533E4B">
        <w:rPr>
          <w:rFonts w:ascii="Trebuchet MS" w:eastAsia="Times New Roman" w:hAnsi="Trebuchet MS" w:cs="Times New Roman"/>
        </w:rPr>
        <w:t xml:space="preserve">are obligația </w:t>
      </w:r>
      <w:r w:rsidRPr="00533E4B">
        <w:rPr>
          <w:rFonts w:ascii="Trebuchet MS" w:eastAsia="Times New Roman" w:hAnsi="Trebuchet MS" w:cs="Times New Roman"/>
        </w:rPr>
        <w:t xml:space="preserve">să obțină autorizația de funcționare emisă de autoritatea publică centrală responsabilă în domeniul </w:t>
      </w:r>
      <w:r w:rsidRPr="00533E4B">
        <w:rPr>
          <w:rFonts w:ascii="Trebuchet MS" w:eastAsia="Times New Roman" w:hAnsi="Trebuchet MS" w:cs="Arial"/>
          <w:kern w:val="1"/>
          <w:lang w:eastAsia="hi-IN" w:bidi="hi-IN"/>
        </w:rPr>
        <w:t>sănătății</w:t>
      </w:r>
      <w:r w:rsidR="00B5587C" w:rsidRPr="00533E4B">
        <w:rPr>
          <w:rFonts w:ascii="Trebuchet MS" w:eastAsia="Times New Roman" w:hAnsi="Trebuchet MS" w:cs="Arial"/>
          <w:kern w:val="1"/>
          <w:lang w:eastAsia="hi-IN" w:bidi="hi-IN"/>
        </w:rPr>
        <w:t xml:space="preserve"> </w:t>
      </w:r>
      <w:r w:rsidR="00B5587C" w:rsidRPr="00533E4B">
        <w:rPr>
          <w:rFonts w:ascii="Trebuchet MS" w:eastAsia="Times New Roman" w:hAnsi="Trebuchet MS" w:cs="Times New Roman"/>
        </w:rPr>
        <w:t>în perioada de monitorizare, prevăzută la art. 38.</w:t>
      </w:r>
    </w:p>
    <w:p w14:paraId="0D017A3D" w14:textId="2622C52E" w:rsidR="009176A2" w:rsidRPr="00533E4B" w:rsidRDefault="009176A2" w:rsidP="00AD471E">
      <w:pPr>
        <w:autoSpaceDE w:val="0"/>
        <w:autoSpaceDN w:val="0"/>
        <w:adjustRightInd w:val="0"/>
        <w:spacing w:after="0" w:line="240" w:lineRule="auto"/>
        <w:contextualSpacing/>
        <w:jc w:val="both"/>
        <w:rPr>
          <w:rFonts w:ascii="Trebuchet MS" w:eastAsia="Times New Roman" w:hAnsi="Trebuchet MS" w:cs="Tahoma"/>
          <w:color w:val="000000"/>
          <w:lang w:val="en-US"/>
        </w:rPr>
      </w:pPr>
    </w:p>
    <w:p w14:paraId="669E678A" w14:textId="51BF6666" w:rsidR="00EA1288" w:rsidRPr="00533E4B" w:rsidRDefault="00EA1288" w:rsidP="00EA1288">
      <w:pPr>
        <w:autoSpaceDE w:val="0"/>
        <w:autoSpaceDN w:val="0"/>
        <w:adjustRightInd w:val="0"/>
        <w:spacing w:after="0" w:line="240" w:lineRule="auto"/>
        <w:contextualSpacing/>
        <w:jc w:val="both"/>
        <w:rPr>
          <w:rFonts w:ascii="Trebuchet MS" w:eastAsia="Times New Roman" w:hAnsi="Trebuchet MS" w:cs="Tahoma"/>
          <w:color w:val="000000"/>
          <w:lang w:val="en-US"/>
        </w:rPr>
      </w:pPr>
      <w:r w:rsidRPr="00533E4B">
        <w:rPr>
          <w:rFonts w:ascii="Trebuchet MS" w:eastAsia="Times New Roman" w:hAnsi="Trebuchet MS" w:cs="Tahoma"/>
          <w:lang w:val="en-US"/>
        </w:rPr>
        <w:t xml:space="preserve">Art. 15. </w:t>
      </w:r>
      <w:r w:rsidRPr="00533E4B">
        <w:rPr>
          <w:rFonts w:ascii="Trebuchet MS" w:eastAsia="Times New Roman" w:hAnsi="Trebuchet MS" w:cs="Tahoma"/>
          <w:color w:val="000000"/>
          <w:lang w:val="en-US"/>
        </w:rPr>
        <w:t xml:space="preserve">Cheltuieli eligibile pentru tipurile de activități de la art. </w:t>
      </w:r>
      <w:r w:rsidR="00B744DF" w:rsidRPr="00533E4B">
        <w:rPr>
          <w:rFonts w:ascii="Trebuchet MS" w:eastAsia="Times New Roman" w:hAnsi="Trebuchet MS" w:cs="Tahoma"/>
          <w:color w:val="000000"/>
          <w:lang w:val="en-US"/>
        </w:rPr>
        <w:t>13, alin (1),</w:t>
      </w:r>
      <w:r w:rsidRPr="00533E4B">
        <w:rPr>
          <w:rFonts w:ascii="Trebuchet MS" w:eastAsia="Times New Roman" w:hAnsi="Trebuchet MS" w:cs="Tahoma"/>
          <w:color w:val="000000"/>
          <w:lang w:val="en-US"/>
        </w:rPr>
        <w:t xml:space="preserve"> lit. c):</w:t>
      </w:r>
    </w:p>
    <w:p w14:paraId="03006162" w14:textId="6BE2BDA8" w:rsidR="00EA1288" w:rsidRPr="00533E4B" w:rsidRDefault="00EA1288" w:rsidP="00EA1288">
      <w:pPr>
        <w:autoSpaceDE w:val="0"/>
        <w:autoSpaceDN w:val="0"/>
        <w:adjustRightInd w:val="0"/>
        <w:spacing w:after="0" w:line="240" w:lineRule="auto"/>
        <w:jc w:val="both"/>
        <w:rPr>
          <w:rFonts w:ascii="Trebuchet MS" w:eastAsia="Times New Roman" w:hAnsi="Trebuchet MS" w:cs="Times New Roman"/>
        </w:rPr>
      </w:pPr>
      <w:r w:rsidRPr="00533E4B">
        <w:rPr>
          <w:rFonts w:ascii="Trebuchet MS" w:eastAsia="Times New Roman" w:hAnsi="Trebuchet MS" w:cs="Times New Roman"/>
          <w:color w:val="000000"/>
          <w:lang w:eastAsia="ro-RO"/>
        </w:rPr>
        <w:t>Echipamente, mobilier și aparatură medicală</w:t>
      </w:r>
      <w:r w:rsidR="00585576" w:rsidRPr="00533E4B">
        <w:rPr>
          <w:rFonts w:ascii="Trebuchet MS" w:eastAsia="Times New Roman" w:hAnsi="Trebuchet MS" w:cs="Times New Roman"/>
          <w:color w:val="000000"/>
          <w:lang w:eastAsia="ro-RO"/>
        </w:rPr>
        <w:t xml:space="preserve"> </w:t>
      </w:r>
      <w:r w:rsidR="00585576" w:rsidRPr="00533E4B">
        <w:rPr>
          <w:rFonts w:ascii="Trebuchet MS" w:eastAsia="Times New Roman" w:hAnsi="Trebuchet MS" w:cs="Times New Roman"/>
          <w:lang w:eastAsia="ro-RO"/>
        </w:rPr>
        <w:t>specifice tratamentelor balneare</w:t>
      </w:r>
      <w:r w:rsidRPr="00533E4B">
        <w:rPr>
          <w:rFonts w:ascii="Trebuchet MS" w:eastAsia="Times New Roman" w:hAnsi="Trebuchet MS" w:cs="Times New Roman"/>
        </w:rPr>
        <w:t>, în conformitate cu activitățile eligibile la finanțare:</w:t>
      </w:r>
    </w:p>
    <w:p w14:paraId="40A496C9" w14:textId="7652B74D" w:rsidR="00EA1288" w:rsidRPr="009176A2" w:rsidRDefault="00EA1288" w:rsidP="00EA1288">
      <w:pPr>
        <w:tabs>
          <w:tab w:val="left" w:pos="540"/>
        </w:tabs>
        <w:autoSpaceDE w:val="0"/>
        <w:autoSpaceDN w:val="0"/>
        <w:adjustRightInd w:val="0"/>
        <w:spacing w:after="0" w:line="240" w:lineRule="auto"/>
        <w:ind w:left="709"/>
        <w:jc w:val="both"/>
        <w:rPr>
          <w:rFonts w:ascii="Trebuchet MS" w:eastAsia="Times New Roman" w:hAnsi="Trebuchet MS" w:cs="Times New Roman"/>
          <w:bCs/>
          <w:strike/>
          <w:color w:val="FF0000"/>
          <w:lang w:eastAsia="ro-RO"/>
        </w:rPr>
      </w:pPr>
      <w:r w:rsidRPr="00533E4B">
        <w:rPr>
          <w:rFonts w:ascii="Trebuchet MS" w:eastAsia="Times New Roman" w:hAnsi="Trebuchet MS" w:cs="Times New Roman"/>
          <w:bCs/>
          <w:lang w:eastAsia="ro-RO"/>
        </w:rPr>
        <w:t xml:space="preserve">- </w:t>
      </w:r>
      <w:r w:rsidRPr="00533E4B">
        <w:rPr>
          <w:rFonts w:ascii="Trebuchet MS" w:eastAsia="Times New Roman" w:hAnsi="Trebuchet MS" w:cs="Times New Roman"/>
        </w:rPr>
        <w:t xml:space="preserve">Cheltuieli cu achiziționarea de </w:t>
      </w:r>
      <w:r w:rsidRPr="00533E4B">
        <w:rPr>
          <w:rFonts w:ascii="Trebuchet MS" w:eastAsia="Times New Roman" w:hAnsi="Trebuchet MS" w:cs="Times New Roman"/>
          <w:color w:val="000000"/>
          <w:lang w:eastAsia="ro-RO"/>
        </w:rPr>
        <w:t>echipamente, mobilier și aparatură medicală</w:t>
      </w:r>
      <w:r w:rsidRPr="009176A2">
        <w:rPr>
          <w:rFonts w:ascii="Trebuchet MS" w:eastAsia="Times New Roman" w:hAnsi="Trebuchet MS" w:cs="Times New Roman"/>
        </w:rPr>
        <w:t>, de natura mijloacelor fixe, conform Hotărârea Guvernului nr. 2139/ 2004 pentru aprobarea Catalogului privind clasificarea și duratele normale de funcţionare a mijloacelor fixe, cu modificările şi completările ulterioare și care se încadrează în limita valorică aferentă mijloacelor fixe, stabilită prin reglementările legale în vigoare la data depunerii cererii de finanțare.</w:t>
      </w:r>
    </w:p>
    <w:p w14:paraId="06E7BB12" w14:textId="3FF19293" w:rsidR="00EA1288" w:rsidRPr="00470879" w:rsidRDefault="00EA1288" w:rsidP="00AF69B5">
      <w:pPr>
        <w:autoSpaceDE w:val="0"/>
        <w:autoSpaceDN w:val="0"/>
        <w:adjustRightInd w:val="0"/>
        <w:spacing w:after="0" w:line="240" w:lineRule="auto"/>
        <w:ind w:left="709"/>
        <w:jc w:val="both"/>
        <w:rPr>
          <w:rFonts w:ascii="Trebuchet MS" w:eastAsia="Times New Roman" w:hAnsi="Trebuchet MS" w:cs="Tahoma"/>
          <w:color w:val="000000"/>
          <w:lang w:val="en-US"/>
        </w:rPr>
      </w:pPr>
      <w:r w:rsidRPr="009176A2">
        <w:rPr>
          <w:rFonts w:ascii="Trebuchet MS" w:eastAsia="Times New Roman" w:hAnsi="Trebuchet MS" w:cs="Times New Roman"/>
        </w:rPr>
        <w:t>- Sunt eligibile cheltuielile din categoria obiectelor de inventar</w:t>
      </w:r>
      <w:r w:rsidR="00AF69B5" w:rsidRPr="00043AA3">
        <w:rPr>
          <w:rFonts w:ascii="Trebuchet MS" w:eastAsia="Times New Roman" w:hAnsi="Trebuchet MS" w:cs="Times New Roman"/>
        </w:rPr>
        <w:t xml:space="preserve"> de natura mijloacelor fixe, respectiv au valoarea sub 2500 lei, dar durata de utilizare este mai mare de 1 an.</w:t>
      </w:r>
      <w:r w:rsidR="00043AA3" w:rsidRPr="00043AA3">
        <w:rPr>
          <w:rFonts w:ascii="Trebuchet MS" w:eastAsia="Times New Roman" w:hAnsi="Trebuchet MS" w:cs="Times New Roman"/>
        </w:rPr>
        <w:t xml:space="preserve"> </w:t>
      </w:r>
      <w:r w:rsidR="00043AA3" w:rsidRPr="005B1CF9">
        <w:rPr>
          <w:rFonts w:ascii="Trebuchet MS" w:eastAsia="Times New Roman" w:hAnsi="Trebuchet MS" w:cs="Times New Roman"/>
        </w:rPr>
        <w:t>În cazul unei imobilizări corporale care la data intrării în patrimoniu are o valoare fiscală mai mică decât limita stabilită prin hotărâre a Guvernului nr. 2139/ 2004, contribuabilul poate recupera aceste cheltuieli prin deduceri de amortizare, potrivit prevederilor art. 21 din Legea 227/2015 privind Codul Fiscal cu modificările și completările ulterioare.</w:t>
      </w:r>
    </w:p>
    <w:p w14:paraId="6EEF1FA8" w14:textId="77777777" w:rsidR="00EA1288" w:rsidRDefault="00EA1288" w:rsidP="00AD471E">
      <w:pPr>
        <w:autoSpaceDE w:val="0"/>
        <w:autoSpaceDN w:val="0"/>
        <w:adjustRightInd w:val="0"/>
        <w:spacing w:after="0" w:line="240" w:lineRule="auto"/>
        <w:contextualSpacing/>
        <w:jc w:val="both"/>
        <w:rPr>
          <w:rFonts w:ascii="Trebuchet MS" w:eastAsia="Times New Roman" w:hAnsi="Trebuchet MS" w:cs="Tahoma"/>
          <w:color w:val="000000"/>
          <w:lang w:val="en-US"/>
        </w:rPr>
      </w:pPr>
    </w:p>
    <w:p w14:paraId="73414B64" w14:textId="1B188EAB" w:rsidR="002877C8" w:rsidRPr="00531B62" w:rsidRDefault="002E438E" w:rsidP="00AD471E">
      <w:pPr>
        <w:spacing w:after="0" w:line="240" w:lineRule="auto"/>
        <w:jc w:val="both"/>
        <w:rPr>
          <w:rFonts w:ascii="Trebuchet MS" w:eastAsia="Times New Roman" w:hAnsi="Trebuchet MS" w:cs="Cambria"/>
        </w:rPr>
      </w:pPr>
      <w:r w:rsidRPr="00531B62">
        <w:rPr>
          <w:rFonts w:ascii="Trebuchet MS" w:eastAsia="Times New Roman" w:hAnsi="Trebuchet MS" w:cs="Tahoma"/>
          <w:color w:val="000000"/>
          <w:lang w:val="en-US"/>
        </w:rPr>
        <w:t>Art. 1</w:t>
      </w:r>
      <w:r w:rsidR="00EA1288">
        <w:rPr>
          <w:rFonts w:ascii="Trebuchet MS" w:eastAsia="Times New Roman" w:hAnsi="Trebuchet MS" w:cs="Tahoma"/>
          <w:color w:val="000000"/>
          <w:lang w:val="en-US"/>
        </w:rPr>
        <w:t>6</w:t>
      </w:r>
      <w:r w:rsidRPr="00531B62">
        <w:rPr>
          <w:rFonts w:ascii="Trebuchet MS" w:eastAsia="Times New Roman" w:hAnsi="Trebuchet MS" w:cs="Tahoma"/>
          <w:color w:val="000000"/>
          <w:lang w:val="en-US"/>
        </w:rPr>
        <w:t xml:space="preserve">. </w:t>
      </w:r>
      <w:r w:rsidR="002877C8" w:rsidRPr="00531B62">
        <w:rPr>
          <w:rFonts w:ascii="Trebuchet MS" w:eastAsia="Times New Roman" w:hAnsi="Trebuchet MS" w:cs="Cambria"/>
          <w:bCs/>
        </w:rPr>
        <w:t>(1)</w:t>
      </w:r>
      <w:r w:rsidR="002877C8" w:rsidRPr="00531B62">
        <w:rPr>
          <w:rFonts w:ascii="Trebuchet MS" w:eastAsia="Times New Roman" w:hAnsi="Trebuchet MS" w:cs="Cambria"/>
        </w:rPr>
        <w:t> Activele achiziţionate, mijloace fixe sau obiecte de inventar, trebuie să fie noi.</w:t>
      </w:r>
    </w:p>
    <w:p w14:paraId="2AF641C0" w14:textId="550D5949" w:rsidR="002877C8" w:rsidRPr="00531B62" w:rsidRDefault="002877C8" w:rsidP="00AD471E">
      <w:pPr>
        <w:spacing w:after="0" w:line="240" w:lineRule="auto"/>
        <w:jc w:val="both"/>
        <w:rPr>
          <w:rFonts w:ascii="Trebuchet MS" w:eastAsia="Times New Roman" w:hAnsi="Trebuchet MS" w:cs="Cambria"/>
        </w:rPr>
      </w:pPr>
      <w:r w:rsidRPr="00531B62">
        <w:rPr>
          <w:rFonts w:ascii="Trebuchet MS" w:eastAsia="Times New Roman" w:hAnsi="Trebuchet MS" w:cs="Cambria"/>
          <w:bCs/>
        </w:rPr>
        <w:t>(2)</w:t>
      </w:r>
      <w:r w:rsidRPr="00531B62">
        <w:rPr>
          <w:rFonts w:ascii="Trebuchet MS" w:eastAsia="Times New Roman" w:hAnsi="Trebuchet MS" w:cs="Cambria"/>
        </w:rPr>
        <w:t> În cazul activelor achiziţionate, ajutorul financiar va fi acordat numai dacă acestea există la locul implementării proiectului şi, după caz, sunt puse în funcţiune, cu respectarea reglementărilor tehnice aplicabile. În caz contrar</w:t>
      </w:r>
      <w:r w:rsidR="0022763D">
        <w:rPr>
          <w:rFonts w:ascii="Trebuchet MS" w:eastAsia="Times New Roman" w:hAnsi="Trebuchet MS" w:cs="Cambria"/>
        </w:rPr>
        <w:t>,</w:t>
      </w:r>
      <w:r w:rsidRPr="00531B62">
        <w:rPr>
          <w:rFonts w:ascii="Trebuchet MS" w:eastAsia="Times New Roman" w:hAnsi="Trebuchet MS" w:cs="Cambria"/>
        </w:rPr>
        <w:t xml:space="preserve"> ajutorul financiar nu se acordă.</w:t>
      </w:r>
    </w:p>
    <w:p w14:paraId="4445377E" w14:textId="0FDF339E" w:rsidR="002877C8" w:rsidRPr="00531B62" w:rsidRDefault="002877C8" w:rsidP="00AD471E">
      <w:pPr>
        <w:spacing w:after="0" w:line="240" w:lineRule="auto"/>
        <w:jc w:val="both"/>
        <w:rPr>
          <w:rFonts w:ascii="Trebuchet MS" w:eastAsia="Times New Roman" w:hAnsi="Trebuchet MS" w:cs="Cambria"/>
        </w:rPr>
      </w:pPr>
      <w:r w:rsidRPr="00531B62">
        <w:rPr>
          <w:rFonts w:ascii="Trebuchet MS" w:eastAsia="Times New Roman" w:hAnsi="Trebuchet MS" w:cs="Cambria"/>
          <w:bCs/>
        </w:rPr>
        <w:t>(3)</w:t>
      </w:r>
      <w:r w:rsidRPr="00531B62">
        <w:rPr>
          <w:rFonts w:ascii="Trebuchet MS" w:eastAsia="Times New Roman" w:hAnsi="Trebuchet MS" w:cs="Cambria"/>
        </w:rPr>
        <w:t> Nu se acordă ajutor financiar pentru activele achiziţionate în sistem de leasing, second-hand şi cele care au constituit obiectul unei subvenţionări/finanţări nerambursabile din alte surse.</w:t>
      </w:r>
    </w:p>
    <w:p w14:paraId="00CBDD63" w14:textId="5E83D188" w:rsidR="00AD471E" w:rsidRPr="00531B62" w:rsidRDefault="00347658" w:rsidP="00AD471E">
      <w:pPr>
        <w:spacing w:after="0" w:line="240" w:lineRule="auto"/>
        <w:jc w:val="both"/>
        <w:rPr>
          <w:rFonts w:ascii="Trebuchet MS" w:eastAsia="Times New Roman" w:hAnsi="Trebuchet MS" w:cs="Cambria"/>
        </w:rPr>
      </w:pPr>
      <w:r w:rsidRPr="00531B62">
        <w:rPr>
          <w:rFonts w:ascii="Trebuchet MS" w:eastAsia="Times New Roman" w:hAnsi="Trebuchet MS" w:cs="Times New Roman"/>
          <w:bCs/>
          <w:lang w:eastAsia="ro-RO"/>
        </w:rPr>
        <w:t>(4) Cheltuielile efectuate, inclusiv facturile emise înaintea intrării în vigoare a contractului de finanţare</w:t>
      </w:r>
      <w:r w:rsidRPr="00531B62">
        <w:rPr>
          <w:rFonts w:ascii="Trebuchet MS" w:eastAsia="Times New Roman" w:hAnsi="Trebuchet MS" w:cs="Times New Roman"/>
          <w:iCs/>
          <w:lang w:eastAsia="ro-RO"/>
        </w:rPr>
        <w:t>,</w:t>
      </w:r>
      <w:r w:rsidRPr="00531B62">
        <w:rPr>
          <w:rFonts w:ascii="Trebuchet MS" w:eastAsia="Times New Roman" w:hAnsi="Trebuchet MS" w:cs="Times New Roman"/>
          <w:i/>
          <w:iCs/>
          <w:lang w:eastAsia="ro-RO"/>
        </w:rPr>
        <w:t xml:space="preserve"> </w:t>
      </w:r>
      <w:r w:rsidRPr="00531B62">
        <w:rPr>
          <w:rFonts w:ascii="Trebuchet MS" w:eastAsia="Times New Roman" w:hAnsi="Trebuchet MS" w:cs="Times New Roman"/>
          <w:iCs/>
          <w:lang w:eastAsia="ro-RO"/>
        </w:rPr>
        <w:t>nu sunt eligibile</w:t>
      </w:r>
      <w:r w:rsidRPr="00531B62">
        <w:rPr>
          <w:rFonts w:ascii="Trebuchet MS" w:eastAsia="Times New Roman" w:hAnsi="Trebuchet MS" w:cs="Times New Roman"/>
          <w:lang w:eastAsia="ro-RO"/>
        </w:rPr>
        <w:t>.</w:t>
      </w:r>
    </w:p>
    <w:p w14:paraId="2BFC40BB" w14:textId="77777777" w:rsidR="00347658" w:rsidRPr="00531B62" w:rsidRDefault="00347658" w:rsidP="00AD471E">
      <w:pPr>
        <w:tabs>
          <w:tab w:val="left" w:pos="1080"/>
        </w:tabs>
        <w:autoSpaceDE w:val="0"/>
        <w:autoSpaceDN w:val="0"/>
        <w:adjustRightInd w:val="0"/>
        <w:spacing w:after="0" w:line="240" w:lineRule="auto"/>
        <w:contextualSpacing/>
        <w:jc w:val="both"/>
        <w:rPr>
          <w:rFonts w:ascii="Trebuchet MS" w:eastAsia="Times New Roman" w:hAnsi="Trebuchet MS" w:cs="Times New Roman"/>
          <w:lang w:eastAsia="ro-RO"/>
        </w:rPr>
      </w:pPr>
    </w:p>
    <w:p w14:paraId="318DAB2B" w14:textId="0495E0B1" w:rsidR="007D5251" w:rsidRPr="00531B62" w:rsidRDefault="007D5251" w:rsidP="00AD471E">
      <w:pPr>
        <w:tabs>
          <w:tab w:val="left" w:pos="1080"/>
        </w:tabs>
        <w:autoSpaceDE w:val="0"/>
        <w:autoSpaceDN w:val="0"/>
        <w:adjustRightInd w:val="0"/>
        <w:spacing w:after="0" w:line="240" w:lineRule="auto"/>
        <w:contextualSpacing/>
        <w:jc w:val="both"/>
        <w:rPr>
          <w:rFonts w:ascii="Trebuchet MS" w:eastAsia="Times New Roman" w:hAnsi="Trebuchet MS" w:cs="Times New Roman"/>
          <w:lang w:eastAsia="ro-RO"/>
        </w:rPr>
      </w:pPr>
      <w:r w:rsidRPr="00531B62">
        <w:rPr>
          <w:rFonts w:ascii="Trebuchet MS" w:eastAsia="Times New Roman" w:hAnsi="Trebuchet MS" w:cs="Times New Roman"/>
          <w:lang w:eastAsia="ro-RO"/>
        </w:rPr>
        <w:t>Art. 1</w:t>
      </w:r>
      <w:r w:rsidR="00EA1288">
        <w:rPr>
          <w:rFonts w:ascii="Trebuchet MS" w:eastAsia="Times New Roman" w:hAnsi="Trebuchet MS" w:cs="Times New Roman"/>
          <w:lang w:eastAsia="ro-RO"/>
        </w:rPr>
        <w:t>7</w:t>
      </w:r>
      <w:r w:rsidRPr="00531B62">
        <w:rPr>
          <w:rFonts w:ascii="Trebuchet MS" w:eastAsia="Times New Roman" w:hAnsi="Trebuchet MS" w:cs="Times New Roman"/>
          <w:lang w:eastAsia="ro-RO"/>
        </w:rPr>
        <w:t>. În sensul prezentei măsuri se consideră că:</w:t>
      </w:r>
    </w:p>
    <w:p w14:paraId="22EC5B07" w14:textId="57A5C0FD" w:rsidR="007D5251" w:rsidRPr="00531B62" w:rsidRDefault="007D5251" w:rsidP="00AD471E">
      <w:pPr>
        <w:tabs>
          <w:tab w:val="left" w:pos="360"/>
        </w:tabs>
        <w:spacing w:after="0" w:line="240" w:lineRule="auto"/>
        <w:jc w:val="both"/>
        <w:rPr>
          <w:rFonts w:ascii="Trebuchet MS" w:eastAsia="Times New Roman" w:hAnsi="Trebuchet MS" w:cs="Times New Roman"/>
          <w:lang w:eastAsia="ro-RO"/>
        </w:rPr>
      </w:pPr>
      <w:r w:rsidRPr="00531B62">
        <w:rPr>
          <w:rFonts w:ascii="Trebuchet MS" w:eastAsia="Times New Roman" w:hAnsi="Trebuchet MS" w:cs="Times New Roman"/>
          <w:lang w:eastAsia="ro-RO"/>
        </w:rPr>
        <w:t>(1) valoarea decontată este alcătuită din valoarea totală fără TVA și TVA nedeductibil. În cazul în care TVA devine deductibil sau furnizorul este neplătitor de TVA, valoarea decontată este valoarea totală fără TVA;</w:t>
      </w:r>
    </w:p>
    <w:p w14:paraId="11BC130F" w14:textId="3AEB1EB0" w:rsidR="00AD471E" w:rsidRPr="00531B62" w:rsidRDefault="007D5251" w:rsidP="00AD471E">
      <w:pPr>
        <w:tabs>
          <w:tab w:val="left" w:pos="360"/>
        </w:tabs>
        <w:spacing w:after="0" w:line="240" w:lineRule="auto"/>
        <w:jc w:val="both"/>
        <w:rPr>
          <w:rFonts w:ascii="Trebuchet MS" w:eastAsia="Times New Roman" w:hAnsi="Trebuchet MS" w:cs="Times New Roman"/>
          <w:lang w:eastAsia="ro-RO"/>
        </w:rPr>
      </w:pPr>
      <w:r w:rsidRPr="00531B62">
        <w:rPr>
          <w:rFonts w:ascii="Trebuchet MS" w:eastAsia="Times New Roman" w:hAnsi="Trebuchet MS" w:cs="Times New Roman"/>
          <w:lang w:eastAsia="ro-RO"/>
        </w:rPr>
        <w:t>(</w:t>
      </w:r>
      <w:r w:rsidR="009176A2">
        <w:rPr>
          <w:rFonts w:ascii="Trebuchet MS" w:eastAsia="Times New Roman" w:hAnsi="Trebuchet MS" w:cs="Times New Roman"/>
          <w:lang w:eastAsia="ro-RO"/>
        </w:rPr>
        <w:t>2</w:t>
      </w:r>
      <w:r w:rsidRPr="00531B62">
        <w:rPr>
          <w:rFonts w:ascii="Trebuchet MS" w:eastAsia="Times New Roman" w:hAnsi="Trebuchet MS" w:cs="Times New Roman"/>
          <w:lang w:eastAsia="ro-RO"/>
        </w:rPr>
        <w:t xml:space="preserve">) beneficiarul </w:t>
      </w:r>
      <w:r w:rsidR="003F1274">
        <w:rPr>
          <w:rFonts w:ascii="Trebuchet MS" w:eastAsia="Times New Roman" w:hAnsi="Trebuchet MS" w:cs="Times New Roman"/>
          <w:lang w:eastAsia="ro-RO"/>
        </w:rPr>
        <w:t xml:space="preserve">nu </w:t>
      </w:r>
      <w:r w:rsidRPr="00531B62">
        <w:rPr>
          <w:rFonts w:ascii="Trebuchet MS" w:eastAsia="Times New Roman" w:hAnsi="Trebuchet MS" w:cs="Times New Roman"/>
          <w:lang w:eastAsia="ro-RO"/>
        </w:rPr>
        <w:t>poate schimba lo</w:t>
      </w:r>
      <w:r w:rsidR="003F1274">
        <w:rPr>
          <w:rFonts w:ascii="Trebuchet MS" w:eastAsia="Times New Roman" w:hAnsi="Trebuchet MS" w:cs="Times New Roman"/>
          <w:lang w:eastAsia="ro-RO"/>
        </w:rPr>
        <w:t>cația implementării proiectului.</w:t>
      </w:r>
    </w:p>
    <w:p w14:paraId="1A7F2540" w14:textId="77777777" w:rsidR="00EA0849" w:rsidRPr="00531B62" w:rsidRDefault="00EA0849" w:rsidP="00AD471E">
      <w:pPr>
        <w:autoSpaceDE w:val="0"/>
        <w:autoSpaceDN w:val="0"/>
        <w:adjustRightInd w:val="0"/>
        <w:spacing w:after="0" w:line="240" w:lineRule="auto"/>
        <w:rPr>
          <w:rFonts w:ascii="Trebuchet MS" w:hAnsi="Trebuchet MS" w:cs="Trebuchet MS"/>
          <w:b/>
          <w:bCs/>
          <w:lang w:val="en-US"/>
        </w:rPr>
      </w:pPr>
    </w:p>
    <w:p w14:paraId="4E6FFE6D" w14:textId="77777777" w:rsidR="00AD471E" w:rsidRPr="00531B62"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03C3949C" w14:textId="59F606CE" w:rsidR="00453425" w:rsidRPr="00531B62"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en-US"/>
        </w:rPr>
      </w:pPr>
      <w:r w:rsidRPr="00531B62">
        <w:rPr>
          <w:rFonts w:ascii="Trebuchet MS" w:hAnsi="Trebuchet MS" w:cs="Trebuchet MS"/>
          <w:b/>
          <w:bCs/>
          <w:shd w:val="clear" w:color="auto" w:fill="FFFFFF"/>
          <w:lang w:val="x-none"/>
        </w:rPr>
        <w:t xml:space="preserve">Capitolul </w:t>
      </w:r>
      <w:r w:rsidR="009C4643" w:rsidRPr="00531B62">
        <w:rPr>
          <w:rFonts w:ascii="Trebuchet MS" w:hAnsi="Trebuchet MS" w:cs="Trebuchet MS"/>
          <w:b/>
          <w:bCs/>
          <w:shd w:val="clear" w:color="auto" w:fill="FFFFFF"/>
          <w:lang w:val="en-US"/>
        </w:rPr>
        <w:t>8</w:t>
      </w:r>
    </w:p>
    <w:p w14:paraId="2AB5A4AD" w14:textId="7733F216" w:rsidR="00B47132" w:rsidRPr="00531B62"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1B62">
        <w:rPr>
          <w:rFonts w:ascii="Trebuchet MS" w:hAnsi="Trebuchet MS" w:cs="Trebuchet MS"/>
          <w:b/>
          <w:bCs/>
          <w:shd w:val="clear" w:color="auto" w:fill="FFFFFF"/>
          <w:lang w:val="x-none"/>
        </w:rPr>
        <w:t>Regula cumulului ajutoarelor de minimis</w:t>
      </w:r>
    </w:p>
    <w:p w14:paraId="1EDB3110" w14:textId="77777777" w:rsidR="00AD471E" w:rsidRPr="00531B62"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15CA6DDA" w14:textId="2D7F7B5A" w:rsidR="00DB48D0" w:rsidRPr="00533E4B" w:rsidRDefault="00B47132" w:rsidP="00AD471E">
      <w:pPr>
        <w:autoSpaceDE w:val="0"/>
        <w:autoSpaceDN w:val="0"/>
        <w:adjustRightInd w:val="0"/>
        <w:spacing w:after="0" w:line="240" w:lineRule="auto"/>
        <w:jc w:val="both"/>
        <w:rPr>
          <w:rFonts w:ascii="Trebuchet MS" w:eastAsia="Times New Roman" w:hAnsi="Trebuchet MS" w:cs="Cambria"/>
          <w:color w:val="000000"/>
        </w:rPr>
      </w:pPr>
      <w:r w:rsidRPr="00531B62">
        <w:rPr>
          <w:rFonts w:ascii="Trebuchet MS" w:hAnsi="Trebuchet MS" w:cs="Trebuchet MS"/>
          <w:bCs/>
          <w:shd w:val="clear" w:color="auto" w:fill="FFFFFF"/>
          <w:lang w:val="x-none"/>
        </w:rPr>
        <w:t>Art</w:t>
      </w:r>
      <w:r w:rsidR="00453425" w:rsidRPr="00531B62">
        <w:rPr>
          <w:rFonts w:ascii="Trebuchet MS" w:hAnsi="Trebuchet MS" w:cs="Trebuchet MS"/>
          <w:bCs/>
          <w:shd w:val="clear" w:color="auto" w:fill="FFFFFF"/>
        </w:rPr>
        <w:t>.</w:t>
      </w:r>
      <w:r w:rsidRPr="00531B62">
        <w:rPr>
          <w:rFonts w:ascii="Trebuchet MS" w:hAnsi="Trebuchet MS" w:cs="Trebuchet MS"/>
          <w:bCs/>
          <w:shd w:val="clear" w:color="auto" w:fill="FFFFFF"/>
          <w:lang w:val="x-none"/>
        </w:rPr>
        <w:t>1</w:t>
      </w:r>
      <w:r w:rsidR="00EA1288">
        <w:rPr>
          <w:rFonts w:ascii="Trebuchet MS" w:hAnsi="Trebuchet MS" w:cs="Trebuchet MS"/>
          <w:bCs/>
          <w:shd w:val="clear" w:color="auto" w:fill="FFFFFF"/>
        </w:rPr>
        <w:t>8</w:t>
      </w:r>
      <w:r w:rsidR="00453425" w:rsidRPr="00531B62">
        <w:rPr>
          <w:rFonts w:ascii="Trebuchet MS" w:hAnsi="Trebuchet MS" w:cs="Trebuchet MS"/>
          <w:bCs/>
          <w:shd w:val="clear" w:color="auto" w:fill="FFFFFF"/>
        </w:rPr>
        <w:t>.</w:t>
      </w:r>
      <w:r w:rsidR="00453425" w:rsidRPr="00531B62">
        <w:rPr>
          <w:rFonts w:ascii="Trebuchet MS" w:hAnsi="Trebuchet MS" w:cs="Trebuchet MS"/>
          <w:b/>
          <w:bCs/>
          <w:shd w:val="clear" w:color="auto" w:fill="FFFFFF"/>
        </w:rPr>
        <w:t xml:space="preserve"> </w:t>
      </w:r>
      <w:r w:rsidR="004C7D7F" w:rsidRPr="00531B62">
        <w:rPr>
          <w:rFonts w:ascii="Trebuchet MS" w:hAnsi="Trebuchet MS"/>
          <w:color w:val="FF0000"/>
        </w:rPr>
        <w:t xml:space="preserve"> </w:t>
      </w:r>
      <w:r w:rsidR="004812CD" w:rsidRPr="00531B62">
        <w:rPr>
          <w:rFonts w:ascii="Trebuchet MS" w:hAnsi="Trebuchet MS"/>
        </w:rPr>
        <w:t xml:space="preserve">(1) </w:t>
      </w:r>
      <w:r w:rsidR="00DB48D0" w:rsidRPr="00531B62">
        <w:rPr>
          <w:rFonts w:ascii="Trebuchet MS" w:eastAsia="Times New Roman" w:hAnsi="Trebuchet MS" w:cs="Cambria"/>
          <w:color w:val="000000"/>
        </w:rPr>
        <w:t xml:space="preserve">În cazul în care valoarea totală a ajutoarelor de minimis acordate unei întreprinderi unice pe o perioadă de 3 exerciții fiscale consecutive, cumulată cu valoarea alocării financiare </w:t>
      </w:r>
      <w:r w:rsidR="00DB48D0" w:rsidRPr="00533E4B">
        <w:rPr>
          <w:rFonts w:ascii="Trebuchet MS" w:eastAsia="Times New Roman" w:hAnsi="Trebuchet MS" w:cs="Cambria"/>
          <w:color w:val="000000"/>
        </w:rPr>
        <w:t xml:space="preserve">acordate în conformitate cu prevederile prezentei scheme, depăşeşte plafoanele de minimis menţionate la art. </w:t>
      </w:r>
      <w:r w:rsidR="00BA372F" w:rsidRPr="00533E4B">
        <w:rPr>
          <w:rFonts w:ascii="Trebuchet MS" w:eastAsia="Times New Roman" w:hAnsi="Trebuchet MS" w:cs="Cambria"/>
          <w:color w:val="000000"/>
        </w:rPr>
        <w:t>8</w:t>
      </w:r>
      <w:r w:rsidR="00DB48D0" w:rsidRPr="00533E4B">
        <w:rPr>
          <w:rFonts w:ascii="Trebuchet MS" w:eastAsia="Times New Roman" w:hAnsi="Trebuchet MS" w:cs="Cambria"/>
          <w:color w:val="000000"/>
        </w:rPr>
        <w:t xml:space="preserve"> lit. </w:t>
      </w:r>
      <w:r w:rsidR="001011C6" w:rsidRPr="00533E4B">
        <w:rPr>
          <w:rFonts w:ascii="Trebuchet MS" w:eastAsia="Times New Roman" w:hAnsi="Trebuchet MS" w:cs="Cambria"/>
          <w:color w:val="000000"/>
        </w:rPr>
        <w:t>d</w:t>
      </w:r>
      <w:r w:rsidR="00DB48D0" w:rsidRPr="00533E4B">
        <w:rPr>
          <w:rFonts w:ascii="Trebuchet MS" w:eastAsia="Times New Roman" w:hAnsi="Trebuchet MS" w:cs="Cambria"/>
          <w:color w:val="000000"/>
        </w:rPr>
        <w:t>), întreprinderea solicitantă nu poate beneficia de prevederile schemei, nici chiar pentru acea fracţie din ajutor care nu depăşeşte aceste plafoane.</w:t>
      </w:r>
    </w:p>
    <w:p w14:paraId="33341E95" w14:textId="403F3835" w:rsidR="004812CD" w:rsidRPr="00531B62" w:rsidRDefault="00DB48D0" w:rsidP="00AD471E">
      <w:pPr>
        <w:autoSpaceDE w:val="0"/>
        <w:autoSpaceDN w:val="0"/>
        <w:adjustRightInd w:val="0"/>
        <w:spacing w:after="0" w:line="240" w:lineRule="auto"/>
        <w:jc w:val="both"/>
        <w:rPr>
          <w:rFonts w:ascii="Trebuchet MS" w:hAnsi="Trebuchet MS"/>
        </w:rPr>
      </w:pPr>
      <w:r w:rsidRPr="00533E4B">
        <w:rPr>
          <w:rFonts w:ascii="Trebuchet MS" w:hAnsi="Trebuchet MS"/>
        </w:rPr>
        <w:t xml:space="preserve">(2) </w:t>
      </w:r>
      <w:r w:rsidR="004812CD" w:rsidRPr="00533E4B">
        <w:rPr>
          <w:rFonts w:ascii="Trebuchet MS" w:hAnsi="Trebuchet MS"/>
        </w:rPr>
        <w:t>Plafoanele se aplică indiferent de forma ajutorului de minimis sau de obiectivul urmărit și indiferent dacă ajutorul este acordat din fonduri de la bugetul de stat sau din fonduri comunitare.</w:t>
      </w:r>
    </w:p>
    <w:p w14:paraId="3F90A494" w14:textId="545C153B" w:rsidR="004812CD" w:rsidRPr="00531B62" w:rsidRDefault="00DB48D0" w:rsidP="00AD471E">
      <w:pPr>
        <w:pStyle w:val="ListParagraph"/>
        <w:autoSpaceDE w:val="0"/>
        <w:autoSpaceDN w:val="0"/>
        <w:adjustRightInd w:val="0"/>
        <w:spacing w:after="0" w:line="240" w:lineRule="auto"/>
        <w:ind w:left="0"/>
        <w:jc w:val="both"/>
        <w:rPr>
          <w:rFonts w:ascii="Trebuchet MS" w:hAnsi="Trebuchet MS" w:cs="Trebuchet MS"/>
          <w:shd w:val="clear" w:color="auto" w:fill="FFFFFF"/>
          <w:lang w:val="x-none"/>
        </w:rPr>
      </w:pPr>
      <w:r w:rsidRPr="00531B62">
        <w:rPr>
          <w:rFonts w:ascii="Trebuchet MS" w:hAnsi="Trebuchet MS"/>
        </w:rPr>
        <w:t xml:space="preserve"> </w:t>
      </w:r>
      <w:r w:rsidR="004812CD" w:rsidRPr="00531B62">
        <w:rPr>
          <w:rFonts w:ascii="Trebuchet MS" w:hAnsi="Trebuchet MS"/>
        </w:rPr>
        <w:t>(3) În cazul fuziunilor sau al achizițiilor, atunci când se stabilește dacă un nou ajutor de minimis acordat unui operator economic care face achiziția depășește plafonul relevant, se iau în considerare toate ajutoarele de minimis anterioare acordate tuturor operatorilor economici  care fuzionează. Ajutoarele de minimis acordate legal înainte de fuziune sau achiziție rămân legal acordate</w:t>
      </w:r>
      <w:r w:rsidRPr="00531B62">
        <w:rPr>
          <w:rFonts w:ascii="Trebuchet MS" w:hAnsi="Trebuchet MS"/>
        </w:rPr>
        <w:t>.</w:t>
      </w:r>
    </w:p>
    <w:p w14:paraId="38C9132B" w14:textId="01160DFA" w:rsidR="00DB48D0" w:rsidRPr="00531B62" w:rsidRDefault="00DB48D0" w:rsidP="00AD471E">
      <w:pPr>
        <w:adjustRightInd w:val="0"/>
        <w:spacing w:after="0" w:line="240" w:lineRule="auto"/>
        <w:jc w:val="both"/>
        <w:rPr>
          <w:rFonts w:ascii="Trebuchet MS" w:hAnsi="Trebuchet MS"/>
        </w:rPr>
      </w:pPr>
      <w:r w:rsidRPr="00531B62">
        <w:rPr>
          <w:rFonts w:ascii="Trebuchet MS" w:hAnsi="Trebuchet MS"/>
        </w:rPr>
        <w:t xml:space="preserve">(4) 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 </w:t>
      </w:r>
    </w:p>
    <w:p w14:paraId="2B068820" w14:textId="15B04E88" w:rsidR="00B47132" w:rsidRPr="00531B62" w:rsidRDefault="004C7D7F" w:rsidP="00AD471E">
      <w:pPr>
        <w:autoSpaceDE w:val="0"/>
        <w:autoSpaceDN w:val="0"/>
        <w:adjustRightInd w:val="0"/>
        <w:spacing w:after="0" w:line="240" w:lineRule="auto"/>
        <w:jc w:val="both"/>
        <w:rPr>
          <w:rFonts w:ascii="Trebuchet MS" w:hAnsi="Trebuchet MS" w:cs="Trebuchet MS"/>
          <w:highlight w:val="yellow"/>
          <w:shd w:val="clear" w:color="auto" w:fill="FFFFFF"/>
          <w:lang w:val="x-none"/>
        </w:rPr>
      </w:pPr>
      <w:r w:rsidRPr="00531B62">
        <w:rPr>
          <w:rFonts w:ascii="Trebuchet MS" w:hAnsi="Trebuchet MS" w:cs="Trebuchet MS"/>
          <w:shd w:val="clear" w:color="auto" w:fill="FFFFFF"/>
          <w:lang w:val="x-none"/>
        </w:rPr>
        <w:lastRenderedPageBreak/>
        <w:t xml:space="preserve"> (</w:t>
      </w:r>
      <w:r w:rsidR="00DB48D0" w:rsidRPr="00531B62">
        <w:rPr>
          <w:rFonts w:ascii="Trebuchet MS" w:hAnsi="Trebuchet MS" w:cs="Trebuchet MS"/>
          <w:shd w:val="clear" w:color="auto" w:fill="FFFFFF"/>
          <w:lang w:val="en-US"/>
        </w:rPr>
        <w:t>5</w:t>
      </w:r>
      <w:r w:rsidR="00B47132" w:rsidRPr="00531B62">
        <w:rPr>
          <w:rFonts w:ascii="Trebuchet MS" w:hAnsi="Trebuchet MS" w:cs="Trebuchet MS"/>
          <w:shd w:val="clear" w:color="auto" w:fill="FFFFFF"/>
          <w:lang w:val="x-none"/>
        </w:rPr>
        <w:t>) </w:t>
      </w:r>
      <w:r w:rsidR="00923F14" w:rsidRPr="00531B62">
        <w:rPr>
          <w:rFonts w:ascii="Trebuchet MS" w:hAnsi="Trebuchet MS" w:cs="EUAlbertina"/>
          <w:color w:val="19161A"/>
        </w:rPr>
        <w:t xml:space="preserve">Ajutoarele </w:t>
      </w:r>
      <w:r w:rsidR="00923F14" w:rsidRPr="00531B62">
        <w:rPr>
          <w:rFonts w:ascii="Trebuchet MS" w:hAnsi="Trebuchet MS" w:cs="EUAlbertina"/>
          <w:i/>
          <w:iCs/>
          <w:color w:val="19161A"/>
        </w:rPr>
        <w:t xml:space="preserve">de minimis </w:t>
      </w:r>
      <w:r w:rsidR="00923F14" w:rsidRPr="00531B62">
        <w:rPr>
          <w:rFonts w:ascii="Trebuchet MS" w:hAnsi="Trebuchet MS" w:cs="EUAlbertina"/>
          <w:color w:val="19161A"/>
        </w:rPr>
        <w:t>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w:t>
      </w:r>
      <w:r w:rsidR="00B47132" w:rsidRPr="00531B62">
        <w:rPr>
          <w:rFonts w:ascii="Trebuchet MS" w:hAnsi="Trebuchet MS" w:cs="Trebuchet MS"/>
          <w:highlight w:val="yellow"/>
          <w:shd w:val="clear" w:color="auto" w:fill="FFFFFF"/>
          <w:lang w:val="x-none"/>
        </w:rPr>
        <w:t xml:space="preserve"> </w:t>
      </w:r>
    </w:p>
    <w:p w14:paraId="2EA69927" w14:textId="322DBF9E" w:rsidR="00EE47E8" w:rsidRPr="00531B62" w:rsidRDefault="00EE47E8" w:rsidP="00AD471E">
      <w:pPr>
        <w:adjustRightInd w:val="0"/>
        <w:spacing w:after="0" w:line="240" w:lineRule="auto"/>
        <w:jc w:val="both"/>
        <w:rPr>
          <w:rFonts w:ascii="Trebuchet MS" w:hAnsi="Trebuchet MS" w:cs="EUAlbertina"/>
          <w:color w:val="19161A"/>
        </w:rPr>
      </w:pPr>
      <w:r w:rsidRPr="00531B62">
        <w:rPr>
          <w:rFonts w:ascii="Trebuchet MS" w:hAnsi="Trebuchet MS" w:cs="EUAlbertina"/>
          <w:color w:val="19161A"/>
        </w:rPr>
        <w:t xml:space="preserve">(6) Ajutoarele </w:t>
      </w:r>
      <w:r w:rsidRPr="00531B62">
        <w:rPr>
          <w:rFonts w:ascii="Trebuchet MS" w:hAnsi="Trebuchet MS" w:cs="EUAlbertina"/>
          <w:i/>
          <w:iCs/>
          <w:color w:val="19161A"/>
        </w:rPr>
        <w:t xml:space="preserve">de minimis </w:t>
      </w:r>
      <w:r w:rsidRPr="00531B62">
        <w:rPr>
          <w:rFonts w:ascii="Trebuchet MS" w:hAnsi="Trebuchet MS" w:cs="EUAlbertina"/>
          <w:color w:val="19161A"/>
        </w:rPr>
        <w:t>care nu se acordă pentru sau nu sunt legate de costuri eligibile specifice pot fi cumulate cu alte ajutoare de stat acordate în temeiul unui regulament de exceptare pe categorii sau al unei decizii adoptate de Comisie.</w:t>
      </w:r>
    </w:p>
    <w:p w14:paraId="1F079D01" w14:textId="32752125" w:rsidR="004812CD" w:rsidRPr="00531B62" w:rsidRDefault="00EE47E8" w:rsidP="00AD471E">
      <w:pPr>
        <w:spacing w:after="0" w:line="240" w:lineRule="auto"/>
        <w:jc w:val="both"/>
        <w:rPr>
          <w:rFonts w:ascii="Trebuchet MS" w:hAnsi="Trebuchet MS"/>
        </w:rPr>
      </w:pPr>
      <w:r w:rsidRPr="00531B62">
        <w:rPr>
          <w:rFonts w:ascii="Trebuchet MS" w:hAnsi="Trebuchet MS"/>
        </w:rPr>
        <w:t xml:space="preserve"> </w:t>
      </w:r>
      <w:r w:rsidR="004812CD" w:rsidRPr="00531B62">
        <w:rPr>
          <w:rFonts w:ascii="Trebuchet MS" w:hAnsi="Trebuchet MS"/>
        </w:rPr>
        <w:t>(</w:t>
      </w:r>
      <w:r w:rsidRPr="00531B62">
        <w:rPr>
          <w:rFonts w:ascii="Trebuchet MS" w:hAnsi="Trebuchet MS"/>
        </w:rPr>
        <w:t>7</w:t>
      </w:r>
      <w:r w:rsidR="004812CD" w:rsidRPr="00531B62">
        <w:rPr>
          <w:rFonts w:ascii="Trebuchet MS" w:hAnsi="Trebuchet MS"/>
        </w:rPr>
        <w:t xml:space="preserve">) </w:t>
      </w:r>
      <w:r w:rsidRPr="00531B62">
        <w:rPr>
          <w:rFonts w:ascii="Trebuchet MS" w:hAnsi="Trebuchet MS" w:cs="EUAlbertina"/>
          <w:color w:val="19161A"/>
        </w:rPr>
        <w:t xml:space="preserve">Ajutoarele </w:t>
      </w:r>
      <w:r w:rsidRPr="00531B62">
        <w:rPr>
          <w:rFonts w:ascii="Trebuchet MS" w:hAnsi="Trebuchet MS" w:cs="EUAlbertina"/>
          <w:i/>
          <w:iCs/>
          <w:color w:val="19161A"/>
        </w:rPr>
        <w:t xml:space="preserve">de minimis </w:t>
      </w:r>
      <w:r w:rsidRPr="00531B62">
        <w:rPr>
          <w:rFonts w:ascii="Trebuchet MS" w:hAnsi="Trebuchet MS" w:cs="EUAlbertina"/>
          <w:color w:val="19161A"/>
        </w:rPr>
        <w:t xml:space="preserve">acordate pot fi cumulate cu ajutoarele </w:t>
      </w:r>
      <w:r w:rsidRPr="00531B62">
        <w:rPr>
          <w:rFonts w:ascii="Trebuchet MS" w:hAnsi="Trebuchet MS" w:cs="EUAlbertina"/>
          <w:i/>
          <w:iCs/>
          <w:color w:val="19161A"/>
        </w:rPr>
        <w:t xml:space="preserve">de minimis </w:t>
      </w:r>
      <w:r w:rsidRPr="00531B62">
        <w:rPr>
          <w:rFonts w:ascii="Trebuchet MS" w:hAnsi="Trebuchet MS" w:cs="EUAlbertina"/>
          <w:color w:val="19161A"/>
        </w:rPr>
        <w:t>acordate în conformitate cu Regulamentul (UE) nr. 360/2012 al Comisiei</w:t>
      </w:r>
      <w:r w:rsidR="00F519D7">
        <w:rPr>
          <w:rFonts w:ascii="Trebuchet MS" w:hAnsi="Trebuchet MS" w:cs="EUAlbertina"/>
          <w:color w:val="19161A"/>
        </w:rPr>
        <w:t>,</w:t>
      </w:r>
      <w:r w:rsidRPr="00531B62">
        <w:rPr>
          <w:rFonts w:ascii="Trebuchet MS" w:hAnsi="Trebuchet MS" w:cs="EUAlbertina"/>
          <w:color w:val="19161A"/>
        </w:rPr>
        <w:t xml:space="preserve"> în limita plafonului stabilit în regulamentul respectiv. </w:t>
      </w:r>
      <w:r w:rsidR="004812CD" w:rsidRPr="00531B62">
        <w:rPr>
          <w:rFonts w:ascii="Trebuchet MS" w:hAnsi="Trebuchet MS"/>
        </w:rPr>
        <w:t>Ajutoarele de minimis pot fi cumulate cu ajutoare de minimis acordate în conformitate cu alte regulamente de minimis</w:t>
      </w:r>
      <w:r w:rsidR="00D60EA2">
        <w:rPr>
          <w:rFonts w:ascii="Trebuchet MS" w:hAnsi="Trebuchet MS"/>
        </w:rPr>
        <w:t>,</w:t>
      </w:r>
      <w:r w:rsidR="004812CD" w:rsidRPr="00531B62">
        <w:rPr>
          <w:rFonts w:ascii="Trebuchet MS" w:hAnsi="Trebuchet MS"/>
        </w:rPr>
        <w:t xml:space="preserve"> </w:t>
      </w:r>
      <w:r w:rsidR="004812CD" w:rsidRPr="00D60EA2">
        <w:rPr>
          <w:rFonts w:ascii="Trebuchet MS" w:hAnsi="Trebuchet MS"/>
        </w:rPr>
        <w:t xml:space="preserve">în limita </w:t>
      </w:r>
      <w:r w:rsidRPr="00D60EA2">
        <w:rPr>
          <w:rFonts w:ascii="Trebuchet MS" w:eastAsia="Times New Roman" w:hAnsi="Trebuchet MS" w:cs="Cambria"/>
          <w:color w:val="000000"/>
        </w:rPr>
        <w:t>menţionat</w:t>
      </w:r>
      <w:r w:rsidR="00D60EA2" w:rsidRPr="00D60EA2">
        <w:rPr>
          <w:rFonts w:ascii="Trebuchet MS" w:eastAsia="Times New Roman" w:hAnsi="Trebuchet MS" w:cs="Cambria"/>
          <w:color w:val="000000"/>
        </w:rPr>
        <w:t>ă</w:t>
      </w:r>
      <w:r w:rsidRPr="00D60EA2">
        <w:rPr>
          <w:rFonts w:ascii="Trebuchet MS" w:eastAsia="Times New Roman" w:hAnsi="Trebuchet MS" w:cs="Cambria"/>
          <w:color w:val="000000"/>
        </w:rPr>
        <w:t xml:space="preserve"> </w:t>
      </w:r>
      <w:r w:rsidRPr="00533E4B">
        <w:rPr>
          <w:rFonts w:ascii="Trebuchet MS" w:eastAsia="Times New Roman" w:hAnsi="Trebuchet MS" w:cs="Cambria"/>
          <w:color w:val="000000"/>
        </w:rPr>
        <w:t xml:space="preserve">la art. </w:t>
      </w:r>
      <w:r w:rsidR="00BA372F" w:rsidRPr="00533E4B">
        <w:rPr>
          <w:rFonts w:ascii="Trebuchet MS" w:eastAsia="Times New Roman" w:hAnsi="Trebuchet MS" w:cs="Cambria"/>
          <w:color w:val="000000"/>
        </w:rPr>
        <w:t>8</w:t>
      </w:r>
      <w:r w:rsidRPr="00533E4B">
        <w:rPr>
          <w:rFonts w:ascii="Trebuchet MS" w:eastAsia="Times New Roman" w:hAnsi="Trebuchet MS" w:cs="Cambria"/>
          <w:color w:val="000000"/>
        </w:rPr>
        <w:t xml:space="preserve"> lit. </w:t>
      </w:r>
      <w:r w:rsidR="001011C6" w:rsidRPr="00533E4B">
        <w:rPr>
          <w:rFonts w:ascii="Trebuchet MS" w:eastAsia="Times New Roman" w:hAnsi="Trebuchet MS" w:cs="Cambria"/>
          <w:color w:val="000000"/>
        </w:rPr>
        <w:t>d</w:t>
      </w:r>
      <w:r w:rsidRPr="00533E4B">
        <w:rPr>
          <w:rFonts w:ascii="Trebuchet MS" w:eastAsia="Times New Roman" w:hAnsi="Trebuchet MS" w:cs="Cambria"/>
          <w:color w:val="000000"/>
        </w:rPr>
        <w:t>)</w:t>
      </w:r>
      <w:r w:rsidR="004812CD" w:rsidRPr="00533E4B">
        <w:rPr>
          <w:rFonts w:ascii="Trebuchet MS" w:hAnsi="Trebuchet MS"/>
        </w:rPr>
        <w:t>.</w:t>
      </w:r>
    </w:p>
    <w:p w14:paraId="15C703CB" w14:textId="1CAA3542" w:rsidR="00923F14" w:rsidRPr="00531B62" w:rsidRDefault="00923F14" w:rsidP="00AD471E">
      <w:pPr>
        <w:spacing w:after="0" w:line="240" w:lineRule="auto"/>
        <w:jc w:val="both"/>
        <w:rPr>
          <w:rFonts w:ascii="Trebuchet MS" w:hAnsi="Trebuchet MS"/>
        </w:rPr>
      </w:pPr>
    </w:p>
    <w:p w14:paraId="48C9ECE8" w14:textId="77777777" w:rsidR="00AD471E" w:rsidRPr="00531B62" w:rsidRDefault="00AD471E" w:rsidP="00AD471E">
      <w:pPr>
        <w:spacing w:after="0" w:line="240" w:lineRule="auto"/>
        <w:jc w:val="both"/>
        <w:rPr>
          <w:rFonts w:ascii="Trebuchet MS" w:hAnsi="Trebuchet MS"/>
        </w:rPr>
      </w:pPr>
    </w:p>
    <w:p w14:paraId="5F7DF766" w14:textId="71FC9C2D" w:rsidR="00D916B2" w:rsidRPr="00531B62" w:rsidRDefault="00D916B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1B62">
        <w:rPr>
          <w:rFonts w:ascii="Trebuchet MS" w:hAnsi="Trebuchet MS" w:cs="Trebuchet MS"/>
          <w:b/>
          <w:bCs/>
          <w:shd w:val="clear" w:color="auto" w:fill="FFFFFF"/>
          <w:lang w:val="x-none"/>
        </w:rPr>
        <w:t xml:space="preserve">Capitolul </w:t>
      </w:r>
      <w:r w:rsidRPr="00531B62">
        <w:rPr>
          <w:rFonts w:ascii="Trebuchet MS" w:hAnsi="Trebuchet MS" w:cs="Trebuchet MS"/>
          <w:b/>
          <w:bCs/>
          <w:shd w:val="clear" w:color="auto" w:fill="FFFFFF"/>
          <w:lang w:val="en-US"/>
        </w:rPr>
        <w:t>9</w:t>
      </w:r>
      <w:r w:rsidRPr="00531B62">
        <w:rPr>
          <w:rFonts w:ascii="Trebuchet MS" w:hAnsi="Trebuchet MS" w:cs="Trebuchet MS"/>
          <w:b/>
          <w:bCs/>
          <w:shd w:val="clear" w:color="auto" w:fill="FFFFFF"/>
          <w:lang w:val="x-none"/>
        </w:rPr>
        <w:t> </w:t>
      </w:r>
    </w:p>
    <w:p w14:paraId="7E88EBC0" w14:textId="39808386" w:rsidR="00D916B2" w:rsidRPr="00531B62" w:rsidRDefault="00D916B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1B62">
        <w:rPr>
          <w:rFonts w:ascii="Trebuchet MS" w:hAnsi="Trebuchet MS" w:cs="Trebuchet MS"/>
          <w:b/>
          <w:bCs/>
          <w:shd w:val="clear" w:color="auto" w:fill="FFFFFF"/>
          <w:lang w:val="x-none"/>
        </w:rPr>
        <w:t>Perioada de aplicare</w:t>
      </w:r>
    </w:p>
    <w:p w14:paraId="1242830D" w14:textId="77777777" w:rsidR="00AD471E" w:rsidRPr="00531B62"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65C933F0" w14:textId="74D972EB" w:rsidR="00D916B2" w:rsidRPr="00531B62" w:rsidRDefault="00D916B2" w:rsidP="00AD471E">
      <w:pPr>
        <w:autoSpaceDE w:val="0"/>
        <w:autoSpaceDN w:val="0"/>
        <w:adjustRightInd w:val="0"/>
        <w:spacing w:after="0" w:line="240" w:lineRule="auto"/>
        <w:jc w:val="both"/>
        <w:rPr>
          <w:rFonts w:ascii="Trebuchet MS" w:hAnsi="Trebuchet MS" w:cs="Trebuchet MS"/>
          <w:shd w:val="clear" w:color="auto" w:fill="FFFFFF"/>
        </w:rPr>
      </w:pPr>
      <w:r w:rsidRPr="00531B62">
        <w:rPr>
          <w:rFonts w:ascii="Trebuchet MS" w:hAnsi="Trebuchet MS" w:cs="Trebuchet MS"/>
          <w:bCs/>
          <w:shd w:val="clear" w:color="auto" w:fill="FFFFFF"/>
          <w:lang w:val="x-none"/>
        </w:rPr>
        <w:t>Art</w:t>
      </w:r>
      <w:r w:rsidRPr="00531B62">
        <w:rPr>
          <w:rFonts w:ascii="Trebuchet MS" w:hAnsi="Trebuchet MS" w:cs="Trebuchet MS"/>
          <w:bCs/>
          <w:shd w:val="clear" w:color="auto" w:fill="FFFFFF"/>
        </w:rPr>
        <w:t>.</w:t>
      </w:r>
      <w:r w:rsidR="005D2A47" w:rsidRPr="00531B62">
        <w:rPr>
          <w:rFonts w:ascii="Trebuchet MS" w:hAnsi="Trebuchet MS" w:cs="Trebuchet MS"/>
          <w:bCs/>
          <w:shd w:val="clear" w:color="auto" w:fill="FFFFFF"/>
        </w:rPr>
        <w:t xml:space="preserve"> </w:t>
      </w:r>
      <w:r w:rsidRPr="00531B62">
        <w:rPr>
          <w:rFonts w:ascii="Trebuchet MS" w:hAnsi="Trebuchet MS" w:cs="Trebuchet MS"/>
          <w:bCs/>
          <w:shd w:val="clear" w:color="auto" w:fill="FFFFFF"/>
          <w:lang w:val="x-none"/>
        </w:rPr>
        <w:t>1</w:t>
      </w:r>
      <w:r w:rsidR="00EA1288">
        <w:rPr>
          <w:rFonts w:ascii="Trebuchet MS" w:hAnsi="Trebuchet MS" w:cs="Trebuchet MS"/>
          <w:bCs/>
          <w:shd w:val="clear" w:color="auto" w:fill="FFFFFF"/>
        </w:rPr>
        <w:t>9</w:t>
      </w:r>
      <w:r w:rsidRPr="00531B62">
        <w:rPr>
          <w:rFonts w:ascii="Trebuchet MS" w:hAnsi="Trebuchet MS" w:cs="Trebuchet MS"/>
          <w:b/>
          <w:bCs/>
          <w:shd w:val="clear" w:color="auto" w:fill="FFFFFF"/>
        </w:rPr>
        <w:t xml:space="preserve">. </w:t>
      </w:r>
      <w:r w:rsidRPr="00531B62">
        <w:rPr>
          <w:rFonts w:ascii="Trebuchet MS" w:hAnsi="Trebuchet MS" w:cs="Trebuchet MS"/>
          <w:shd w:val="clear" w:color="auto" w:fill="FFFFFF"/>
          <w:lang w:val="x-none"/>
        </w:rPr>
        <w:t xml:space="preserve">Prezenta schemă </w:t>
      </w:r>
      <w:r w:rsidRPr="00531B62">
        <w:rPr>
          <w:rFonts w:ascii="Trebuchet MS" w:hAnsi="Trebuchet MS" w:cs="Trebuchet MS"/>
          <w:shd w:val="clear" w:color="auto" w:fill="FFFFFF"/>
        </w:rPr>
        <w:t xml:space="preserve">de minimis </w:t>
      </w:r>
      <w:r w:rsidRPr="00531B62">
        <w:rPr>
          <w:rFonts w:ascii="Trebuchet MS" w:hAnsi="Trebuchet MS" w:cs="Trebuchet MS"/>
          <w:shd w:val="clear" w:color="auto" w:fill="FFFFFF"/>
          <w:lang w:val="x-none"/>
        </w:rPr>
        <w:t xml:space="preserve">se aplică de la data adoptării până la 31.12.2023, </w:t>
      </w:r>
      <w:r w:rsidRPr="00531B62">
        <w:rPr>
          <w:rFonts w:ascii="Trebuchet MS" w:hAnsi="Trebuchet MS" w:cs="Trebuchet MS"/>
          <w:shd w:val="clear" w:color="auto" w:fill="FFFFFF"/>
        </w:rPr>
        <w:t>î</w:t>
      </w:r>
      <w:r w:rsidRPr="00531B62">
        <w:rPr>
          <w:rFonts w:ascii="Trebuchet MS" w:hAnsi="Trebuchet MS" w:cs="Trebuchet MS"/>
          <w:shd w:val="clear" w:color="auto" w:fill="FFFFFF"/>
          <w:lang w:val="x-none"/>
        </w:rPr>
        <w:t xml:space="preserve">n conformitate cu durata de valabilitate a </w:t>
      </w:r>
      <w:r w:rsidRPr="00531B62">
        <w:rPr>
          <w:rFonts w:ascii="Trebuchet MS" w:hAnsi="Trebuchet MS" w:cs="Trebuchet MS"/>
          <w:shd w:val="clear" w:color="auto" w:fill="FFFFFF"/>
        </w:rPr>
        <w:t>Regulamentului UE nr.1407/2013, cu posibilitatea prelungirii până la data de 31 decembrie 2024</w:t>
      </w:r>
      <w:r w:rsidR="00F519D7">
        <w:rPr>
          <w:rFonts w:ascii="Trebuchet MS" w:hAnsi="Trebuchet MS" w:cs="Trebuchet MS"/>
          <w:shd w:val="clear" w:color="auto" w:fill="FFFFFF"/>
        </w:rPr>
        <w:t>,</w:t>
      </w:r>
      <w:r w:rsidRPr="00531B62">
        <w:rPr>
          <w:rFonts w:ascii="Trebuchet MS" w:hAnsi="Trebuchet MS" w:cs="Trebuchet MS"/>
          <w:shd w:val="clear" w:color="auto" w:fill="FFFFFF"/>
        </w:rPr>
        <w:t xml:space="preserve"> sub condiția prelungirii Regulamentului și duratei de valabilitatea a schemei în concordanță cu prevederile Regulamentului.</w:t>
      </w:r>
    </w:p>
    <w:p w14:paraId="521483E6" w14:textId="77777777" w:rsidR="005D2A47" w:rsidRPr="00531B62" w:rsidRDefault="005D2A47" w:rsidP="00AD471E">
      <w:pPr>
        <w:autoSpaceDE w:val="0"/>
        <w:autoSpaceDN w:val="0"/>
        <w:adjustRightInd w:val="0"/>
        <w:spacing w:after="0" w:line="240" w:lineRule="auto"/>
        <w:jc w:val="both"/>
        <w:rPr>
          <w:rFonts w:ascii="Trebuchet MS" w:hAnsi="Trebuchet MS" w:cs="Trebuchet MS"/>
          <w:shd w:val="clear" w:color="auto" w:fill="FFFFFF"/>
        </w:rPr>
      </w:pPr>
    </w:p>
    <w:p w14:paraId="72DA5C85" w14:textId="77777777" w:rsidR="00D916B2" w:rsidRPr="00531B62" w:rsidRDefault="00D916B2"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3E1C4E75" w14:textId="412FCA14" w:rsidR="00D916B2" w:rsidRPr="00531B62" w:rsidRDefault="00D916B2" w:rsidP="00AD471E">
      <w:pPr>
        <w:autoSpaceDE w:val="0"/>
        <w:autoSpaceDN w:val="0"/>
        <w:adjustRightInd w:val="0"/>
        <w:spacing w:after="0" w:line="240" w:lineRule="auto"/>
        <w:jc w:val="center"/>
        <w:rPr>
          <w:rFonts w:ascii="Trebuchet MS" w:hAnsi="Trebuchet MS" w:cs="Trebuchet MS"/>
          <w:b/>
          <w:bCs/>
          <w:shd w:val="clear" w:color="auto" w:fill="FFFFFF"/>
          <w:lang w:val="en-US"/>
        </w:rPr>
      </w:pPr>
      <w:r w:rsidRPr="00531B62">
        <w:rPr>
          <w:rFonts w:ascii="Trebuchet MS" w:hAnsi="Trebuchet MS" w:cs="Trebuchet MS"/>
          <w:b/>
          <w:bCs/>
          <w:shd w:val="clear" w:color="auto" w:fill="FFFFFF"/>
          <w:lang w:val="x-none"/>
        </w:rPr>
        <w:t>Capitolul 1</w:t>
      </w:r>
      <w:r w:rsidRPr="00531B62">
        <w:rPr>
          <w:rFonts w:ascii="Trebuchet MS" w:hAnsi="Trebuchet MS" w:cs="Trebuchet MS"/>
          <w:b/>
          <w:bCs/>
          <w:shd w:val="clear" w:color="auto" w:fill="FFFFFF"/>
          <w:lang w:val="en-US"/>
        </w:rPr>
        <w:t>0</w:t>
      </w:r>
    </w:p>
    <w:p w14:paraId="5EFAA6F5" w14:textId="05926883" w:rsidR="00D916B2" w:rsidRPr="00531B62" w:rsidRDefault="00D916B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1B62">
        <w:rPr>
          <w:rFonts w:ascii="Trebuchet MS" w:hAnsi="Trebuchet MS" w:cs="Trebuchet MS"/>
          <w:b/>
          <w:bCs/>
          <w:shd w:val="clear" w:color="auto" w:fill="FFFFFF"/>
          <w:lang w:val="x-none"/>
        </w:rPr>
        <w:t>Bugetul schemei</w:t>
      </w:r>
    </w:p>
    <w:p w14:paraId="5CC0101A" w14:textId="77777777" w:rsidR="00AD471E" w:rsidRPr="00531B62"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2476E647" w14:textId="03F7A00E" w:rsidR="00D916B2" w:rsidRPr="00F519D7" w:rsidRDefault="00D916B2" w:rsidP="00AD471E">
      <w:pPr>
        <w:pStyle w:val="ListParagraph"/>
        <w:spacing w:after="0" w:line="240" w:lineRule="auto"/>
        <w:ind w:left="0"/>
        <w:jc w:val="both"/>
        <w:rPr>
          <w:rFonts w:ascii="Trebuchet MS" w:eastAsia="Times New Roman" w:hAnsi="Trebuchet MS" w:cs="Times New Roman"/>
        </w:rPr>
      </w:pPr>
      <w:r w:rsidRPr="00531B62">
        <w:rPr>
          <w:rFonts w:ascii="Trebuchet MS" w:hAnsi="Trebuchet MS" w:cs="Trebuchet MS"/>
          <w:bCs/>
          <w:shd w:val="clear" w:color="auto" w:fill="FFFFFF"/>
          <w:lang w:val="x-none"/>
        </w:rPr>
        <w:t>Art</w:t>
      </w:r>
      <w:r w:rsidR="005D2A47" w:rsidRPr="00531B62">
        <w:rPr>
          <w:rFonts w:ascii="Trebuchet MS" w:hAnsi="Trebuchet MS" w:cs="Trebuchet MS"/>
          <w:bCs/>
          <w:shd w:val="clear" w:color="auto" w:fill="FFFFFF"/>
          <w:lang w:val="en-US"/>
        </w:rPr>
        <w:t>.</w:t>
      </w:r>
      <w:r w:rsidRPr="00531B62">
        <w:rPr>
          <w:rFonts w:ascii="Trebuchet MS" w:hAnsi="Trebuchet MS" w:cs="Trebuchet MS"/>
          <w:bCs/>
          <w:shd w:val="clear" w:color="auto" w:fill="FFFFFF"/>
          <w:lang w:val="x-none"/>
        </w:rPr>
        <w:t xml:space="preserve"> </w:t>
      </w:r>
      <w:r w:rsidR="00EA1288">
        <w:rPr>
          <w:rFonts w:ascii="Trebuchet MS" w:hAnsi="Trebuchet MS" w:cs="Trebuchet MS"/>
          <w:bCs/>
          <w:shd w:val="clear" w:color="auto" w:fill="FFFFFF"/>
          <w:lang w:val="en-US"/>
        </w:rPr>
        <w:t>20</w:t>
      </w:r>
      <w:r w:rsidRPr="00531B62">
        <w:rPr>
          <w:rFonts w:ascii="Trebuchet MS" w:hAnsi="Trebuchet MS" w:cs="Trebuchet MS"/>
          <w:shd w:val="clear" w:color="auto" w:fill="FFFFFF"/>
        </w:rPr>
        <w:t xml:space="preserve">. </w:t>
      </w:r>
      <w:r w:rsidRPr="00531B62">
        <w:rPr>
          <w:rFonts w:ascii="Trebuchet MS" w:eastAsia="Times New Roman" w:hAnsi="Trebuchet MS" w:cs="Times New Roman"/>
        </w:rPr>
        <w:t xml:space="preserve">Bugetul schemei de ajutor de minimis este estimat la </w:t>
      </w:r>
      <w:r w:rsidR="00DD5EA3" w:rsidRPr="00475C17">
        <w:rPr>
          <w:rFonts w:ascii="Trebuchet MS" w:eastAsia="Times New Roman" w:hAnsi="Trebuchet MS" w:cs="Times New Roman"/>
        </w:rPr>
        <w:t>500</w:t>
      </w:r>
      <w:r w:rsidRPr="00475C17">
        <w:rPr>
          <w:rFonts w:ascii="Trebuchet MS" w:eastAsia="Times New Roman" w:hAnsi="Trebuchet MS" w:cs="Times New Roman"/>
        </w:rPr>
        <w:t xml:space="preserve"> milioane euro, echivalent</w:t>
      </w:r>
      <w:r w:rsidR="00AA5C73" w:rsidRPr="00475C17">
        <w:rPr>
          <w:rFonts w:ascii="Trebuchet MS" w:eastAsia="Times New Roman" w:hAnsi="Trebuchet MS" w:cs="Times New Roman"/>
        </w:rPr>
        <w:t xml:space="preserve"> în</w:t>
      </w:r>
      <w:r w:rsidRPr="00475C17">
        <w:rPr>
          <w:rFonts w:ascii="Trebuchet MS" w:eastAsia="Times New Roman" w:hAnsi="Trebuchet MS" w:cs="Times New Roman"/>
        </w:rPr>
        <w:t xml:space="preserve"> lei</w:t>
      </w:r>
      <w:r w:rsidRPr="00531B62">
        <w:rPr>
          <w:rFonts w:ascii="Trebuchet MS" w:eastAsia="Times New Roman" w:hAnsi="Trebuchet MS" w:cs="Times New Roman"/>
        </w:rPr>
        <w:t>. Sumele aferente schemei de ajutor de stat vor fi asigurate de la bugetul de stat prin bugetul Ministerului Antreprenoriatului și Turismului</w:t>
      </w:r>
      <w:r w:rsidRPr="00531B62">
        <w:rPr>
          <w:rFonts w:ascii="Trebuchet MS" w:hAnsi="Trebuchet MS" w:cs="Trebuchet MS"/>
          <w:shd w:val="clear" w:color="auto" w:fill="FFFFFF"/>
          <w:lang w:val="x-none"/>
        </w:rPr>
        <w:t>, în limita creditelor bugetare și de angajament aprobate anual prin legea bugetului de stat.</w:t>
      </w:r>
    </w:p>
    <w:p w14:paraId="609F6F4E" w14:textId="77777777" w:rsidR="00D916B2" w:rsidRPr="00531B62" w:rsidRDefault="00D916B2" w:rsidP="00AD471E">
      <w:pPr>
        <w:spacing w:after="0" w:line="240" w:lineRule="auto"/>
        <w:jc w:val="both"/>
        <w:rPr>
          <w:rFonts w:ascii="Trebuchet MS" w:hAnsi="Trebuchet MS"/>
        </w:rPr>
      </w:pPr>
    </w:p>
    <w:p w14:paraId="713FAA8A" w14:textId="77777777" w:rsidR="009C0FB7" w:rsidRDefault="009C0FB7" w:rsidP="00AD471E">
      <w:pPr>
        <w:autoSpaceDE w:val="0"/>
        <w:autoSpaceDN w:val="0"/>
        <w:adjustRightInd w:val="0"/>
        <w:spacing w:after="0" w:line="240" w:lineRule="auto"/>
        <w:jc w:val="center"/>
        <w:rPr>
          <w:rFonts w:ascii="Trebuchet MS" w:hAnsi="Trebuchet MS" w:cs="Trebuchet MS"/>
          <w:b/>
          <w:bCs/>
          <w:lang w:val="en-US"/>
        </w:rPr>
      </w:pPr>
    </w:p>
    <w:p w14:paraId="33E29072" w14:textId="77777777" w:rsidR="009C0FB7" w:rsidRDefault="009C0FB7" w:rsidP="00AD471E">
      <w:pPr>
        <w:autoSpaceDE w:val="0"/>
        <w:autoSpaceDN w:val="0"/>
        <w:adjustRightInd w:val="0"/>
        <w:spacing w:after="0" w:line="240" w:lineRule="auto"/>
        <w:jc w:val="center"/>
        <w:rPr>
          <w:rFonts w:ascii="Trebuchet MS" w:hAnsi="Trebuchet MS" w:cs="Trebuchet MS"/>
          <w:b/>
          <w:bCs/>
          <w:lang w:val="en-US"/>
        </w:rPr>
      </w:pPr>
    </w:p>
    <w:p w14:paraId="438EA7D1" w14:textId="4220DAE7" w:rsidR="00EA0849" w:rsidRPr="00533E4B" w:rsidRDefault="00EA0849" w:rsidP="00AD471E">
      <w:pPr>
        <w:autoSpaceDE w:val="0"/>
        <w:autoSpaceDN w:val="0"/>
        <w:adjustRightInd w:val="0"/>
        <w:spacing w:after="0" w:line="240" w:lineRule="auto"/>
        <w:jc w:val="center"/>
        <w:rPr>
          <w:rFonts w:ascii="Trebuchet MS" w:hAnsi="Trebuchet MS" w:cs="Trebuchet MS"/>
          <w:b/>
          <w:bCs/>
          <w:lang w:val="en-US"/>
        </w:rPr>
      </w:pPr>
      <w:r w:rsidRPr="00533E4B">
        <w:rPr>
          <w:rFonts w:ascii="Trebuchet MS" w:hAnsi="Trebuchet MS" w:cs="Trebuchet MS"/>
          <w:b/>
          <w:bCs/>
          <w:lang w:val="en-US"/>
        </w:rPr>
        <w:t xml:space="preserve">Capitolul </w:t>
      </w:r>
      <w:r w:rsidR="0083020A" w:rsidRPr="00533E4B">
        <w:rPr>
          <w:rFonts w:ascii="Trebuchet MS" w:hAnsi="Trebuchet MS" w:cs="Trebuchet MS"/>
          <w:b/>
          <w:bCs/>
          <w:lang w:val="en-US"/>
        </w:rPr>
        <w:t xml:space="preserve">11 </w:t>
      </w:r>
      <w:r w:rsidR="00D916B2" w:rsidRPr="00533E4B">
        <w:rPr>
          <w:rFonts w:ascii="Trebuchet MS" w:hAnsi="Trebuchet MS" w:cs="Trebuchet MS"/>
          <w:b/>
          <w:bCs/>
          <w:lang w:val="en-US"/>
        </w:rPr>
        <w:t>Procedură înscriere, selecție, contractare și pl</w:t>
      </w:r>
      <w:r w:rsidR="005E6E33" w:rsidRPr="00533E4B">
        <w:rPr>
          <w:rFonts w:ascii="Trebuchet MS" w:hAnsi="Trebuchet MS" w:cs="Trebuchet MS"/>
          <w:b/>
          <w:bCs/>
          <w:lang w:val="en-US"/>
        </w:rPr>
        <w:t>ată</w:t>
      </w:r>
    </w:p>
    <w:p w14:paraId="3B5937C7" w14:textId="77777777" w:rsidR="00D916B2" w:rsidRPr="00533E4B" w:rsidRDefault="00D916B2" w:rsidP="00AD471E">
      <w:pPr>
        <w:autoSpaceDE w:val="0"/>
        <w:autoSpaceDN w:val="0"/>
        <w:adjustRightInd w:val="0"/>
        <w:spacing w:after="0" w:line="240" w:lineRule="auto"/>
        <w:jc w:val="center"/>
        <w:rPr>
          <w:rFonts w:ascii="Trebuchet MS" w:hAnsi="Trebuchet MS" w:cs="Trebuchet MS"/>
          <w:b/>
          <w:bCs/>
          <w:lang w:val="en-US"/>
        </w:rPr>
      </w:pPr>
    </w:p>
    <w:p w14:paraId="7C4A74CF" w14:textId="497C1C94" w:rsidR="00D916B2" w:rsidRPr="00533E4B" w:rsidRDefault="00D916B2" w:rsidP="00AD471E">
      <w:pPr>
        <w:autoSpaceDE w:val="0"/>
        <w:autoSpaceDN w:val="0"/>
        <w:adjustRightInd w:val="0"/>
        <w:spacing w:after="0" w:line="240" w:lineRule="auto"/>
        <w:rPr>
          <w:rFonts w:ascii="Trebuchet MS" w:hAnsi="Trebuchet MS" w:cs="Trebuchet MS"/>
          <w:b/>
          <w:bCs/>
          <w:lang w:val="x-none"/>
        </w:rPr>
      </w:pPr>
      <w:r w:rsidRPr="00533E4B">
        <w:rPr>
          <w:rFonts w:ascii="Trebuchet MS" w:hAnsi="Trebuchet MS" w:cs="Trebuchet MS"/>
          <w:b/>
          <w:bCs/>
          <w:lang w:val="x-none"/>
        </w:rPr>
        <w:t xml:space="preserve">Procedura </w:t>
      </w:r>
      <w:r w:rsidRPr="00533E4B">
        <w:rPr>
          <w:rFonts w:ascii="Trebuchet MS" w:hAnsi="Trebuchet MS"/>
          <w:b/>
          <w:bCs/>
        </w:rPr>
        <w:t>de înscriere în Program</w:t>
      </w:r>
    </w:p>
    <w:p w14:paraId="72CF0509" w14:textId="77777777" w:rsidR="00AD471E" w:rsidRPr="00533E4B" w:rsidRDefault="00AD471E" w:rsidP="00AD471E">
      <w:pPr>
        <w:autoSpaceDE w:val="0"/>
        <w:autoSpaceDN w:val="0"/>
        <w:adjustRightInd w:val="0"/>
        <w:spacing w:after="0" w:line="240" w:lineRule="auto"/>
        <w:jc w:val="both"/>
        <w:rPr>
          <w:rFonts w:ascii="Trebuchet MS" w:hAnsi="Trebuchet MS" w:cstheme="majorHAnsi"/>
          <w:bCs/>
        </w:rPr>
      </w:pPr>
    </w:p>
    <w:p w14:paraId="3FA6F0A8" w14:textId="7179B4ED" w:rsidR="00D916B2" w:rsidRPr="00533E4B" w:rsidRDefault="00DD5EA3" w:rsidP="00AD471E">
      <w:pPr>
        <w:autoSpaceDE w:val="0"/>
        <w:autoSpaceDN w:val="0"/>
        <w:adjustRightInd w:val="0"/>
        <w:spacing w:after="0" w:line="240" w:lineRule="auto"/>
        <w:jc w:val="both"/>
        <w:rPr>
          <w:rStyle w:val="Hyperlink"/>
          <w:rFonts w:ascii="Trebuchet MS" w:hAnsi="Trebuchet MS" w:cstheme="majorHAnsi"/>
          <w:color w:val="auto"/>
          <w:u w:val="none"/>
          <w:shd w:val="clear" w:color="auto" w:fill="FFFFFF"/>
        </w:rPr>
      </w:pPr>
      <w:r w:rsidRPr="00533E4B">
        <w:rPr>
          <w:rFonts w:ascii="Trebuchet MS" w:hAnsi="Trebuchet MS" w:cstheme="majorHAnsi"/>
          <w:bCs/>
        </w:rPr>
        <w:t xml:space="preserve">Art. </w:t>
      </w:r>
      <w:r w:rsidR="00F1126B" w:rsidRPr="00533E4B">
        <w:rPr>
          <w:rFonts w:ascii="Trebuchet MS" w:hAnsi="Trebuchet MS" w:cstheme="majorHAnsi"/>
          <w:bCs/>
        </w:rPr>
        <w:t>2</w:t>
      </w:r>
      <w:r w:rsidR="00EA1288" w:rsidRPr="00533E4B">
        <w:rPr>
          <w:rFonts w:ascii="Trebuchet MS" w:hAnsi="Trebuchet MS" w:cstheme="majorHAnsi"/>
          <w:bCs/>
        </w:rPr>
        <w:t>1</w:t>
      </w:r>
      <w:r w:rsidRPr="00533E4B">
        <w:rPr>
          <w:rFonts w:ascii="Trebuchet MS" w:hAnsi="Trebuchet MS" w:cstheme="majorHAnsi"/>
          <w:bCs/>
        </w:rPr>
        <w:t>.</w:t>
      </w:r>
      <w:r w:rsidRPr="00533E4B">
        <w:rPr>
          <w:rFonts w:ascii="Trebuchet MS" w:hAnsi="Trebuchet MS" w:cstheme="majorHAnsi"/>
          <w:shd w:val="clear" w:color="auto" w:fill="FFFFFF"/>
        </w:rPr>
        <w:t xml:space="preserve"> </w:t>
      </w:r>
      <w:r w:rsidR="0074368F" w:rsidRPr="00533E4B">
        <w:rPr>
          <w:rFonts w:ascii="Trebuchet MS" w:hAnsi="Trebuchet MS" w:cstheme="majorHAnsi"/>
          <w:shd w:val="clear" w:color="auto" w:fill="FFFFFF"/>
        </w:rPr>
        <w:t>(</w:t>
      </w:r>
      <w:r w:rsidR="00D916B2" w:rsidRPr="00533E4B">
        <w:rPr>
          <w:rFonts w:ascii="Trebuchet MS" w:hAnsi="Trebuchet MS"/>
        </w:rPr>
        <w:t xml:space="preserve">1) Înscrierea în Program, creare profil, user, parolă și completarea electronică a </w:t>
      </w:r>
      <w:r w:rsidRPr="00533E4B">
        <w:rPr>
          <w:rFonts w:ascii="Trebuchet MS" w:hAnsi="Trebuchet MS"/>
        </w:rPr>
        <w:t>formularului de înscriere</w:t>
      </w:r>
      <w:r w:rsidR="00D916B2" w:rsidRPr="00533E4B">
        <w:rPr>
          <w:rFonts w:ascii="Trebuchet MS" w:hAnsi="Trebuchet MS"/>
        </w:rPr>
        <w:t xml:space="preserve"> (Anexa </w:t>
      </w:r>
      <w:r w:rsidR="0083020A" w:rsidRPr="00533E4B">
        <w:rPr>
          <w:rFonts w:ascii="Trebuchet MS" w:hAnsi="Trebuchet MS"/>
        </w:rPr>
        <w:t xml:space="preserve">nr. </w:t>
      </w:r>
      <w:r w:rsidR="00D916B2" w:rsidRPr="00533E4B">
        <w:rPr>
          <w:rFonts w:ascii="Trebuchet MS" w:hAnsi="Trebuchet MS"/>
        </w:rPr>
        <w:t xml:space="preserve">1) în vederea obținerii grantului se fac on-line </w:t>
      </w:r>
      <w:r w:rsidR="00F519D7" w:rsidRPr="00533E4B">
        <w:rPr>
          <w:rFonts w:ascii="Trebuchet MS" w:hAnsi="Trebuchet MS"/>
        </w:rPr>
        <w:t>folosind</w:t>
      </w:r>
      <w:r w:rsidR="00D916B2" w:rsidRPr="00533E4B">
        <w:rPr>
          <w:rFonts w:ascii="Trebuchet MS" w:hAnsi="Trebuchet MS"/>
        </w:rPr>
        <w:t xml:space="preserve"> link-ul </w:t>
      </w:r>
      <w:r w:rsidR="00F519D7" w:rsidRPr="00533E4B">
        <w:rPr>
          <w:rFonts w:ascii="Trebuchet MS" w:hAnsi="Trebuchet MS"/>
          <w:color w:val="000000"/>
          <w:shd w:val="clear" w:color="auto" w:fill="FFFFFF"/>
        </w:rPr>
        <w:t>http://</w:t>
      </w:r>
      <w:r w:rsidR="00A32EE9" w:rsidRPr="00533E4B">
        <w:rPr>
          <w:rFonts w:ascii="Trebuchet MS" w:hAnsi="Trebuchet MS"/>
          <w:color w:val="000000"/>
          <w:shd w:val="clear" w:color="auto" w:fill="FFFFFF"/>
        </w:rPr>
        <w:t>...........................</w:t>
      </w:r>
      <w:r w:rsidR="00F519D7" w:rsidRPr="00533E4B">
        <w:rPr>
          <w:rFonts w:ascii="Trebuchet MS" w:hAnsi="Trebuchet MS"/>
          <w:color w:val="000000"/>
          <w:shd w:val="clear" w:color="auto" w:fill="FFFFFF"/>
        </w:rPr>
        <w:t>.</w:t>
      </w:r>
    </w:p>
    <w:p w14:paraId="60535585" w14:textId="77777777" w:rsidR="002E0056" w:rsidRPr="00533E4B" w:rsidRDefault="002E0056" w:rsidP="00AD471E">
      <w:pPr>
        <w:tabs>
          <w:tab w:val="left" w:pos="0"/>
        </w:tabs>
        <w:spacing w:after="0" w:line="240" w:lineRule="auto"/>
        <w:ind w:left="14"/>
        <w:jc w:val="both"/>
        <w:rPr>
          <w:rStyle w:val="salnbdy"/>
          <w:rFonts w:ascii="Trebuchet MS" w:hAnsi="Trebuchet MS"/>
          <w:bdr w:val="none" w:sz="0" w:space="0" w:color="auto" w:frame="1"/>
          <w:shd w:val="clear" w:color="auto" w:fill="FFFFFF"/>
        </w:rPr>
      </w:pPr>
      <w:r w:rsidRPr="00533E4B">
        <w:rPr>
          <w:rStyle w:val="salnttl"/>
          <w:rFonts w:ascii="Trebuchet MS" w:hAnsi="Trebuchet MS"/>
          <w:bdr w:val="none" w:sz="0" w:space="0" w:color="auto" w:frame="1"/>
          <w:shd w:val="clear" w:color="auto" w:fill="FFFFFF"/>
        </w:rPr>
        <w:t>(2)</w:t>
      </w:r>
      <w:r w:rsidRPr="00533E4B">
        <w:rPr>
          <w:rFonts w:ascii="Trebuchet MS" w:hAnsi="Trebuchet MS"/>
          <w:shd w:val="clear" w:color="auto" w:fill="FFFFFF"/>
        </w:rPr>
        <w:t> </w:t>
      </w:r>
      <w:r w:rsidRPr="00533E4B">
        <w:rPr>
          <w:rStyle w:val="salnbdy"/>
          <w:rFonts w:ascii="Trebuchet MS" w:hAnsi="Trebuchet MS"/>
          <w:bdr w:val="none" w:sz="0" w:space="0" w:color="auto" w:frame="1"/>
          <w:shd w:val="clear" w:color="auto" w:fill="FFFFFF"/>
        </w:rPr>
        <w:t>Înscrierile în cadrul Schemei se vor realiza în două etape distincte:</w:t>
      </w:r>
    </w:p>
    <w:p w14:paraId="7804ADF3" w14:textId="0C5306DC" w:rsidR="002E0056" w:rsidRPr="00533E4B" w:rsidRDefault="002E0056" w:rsidP="00AD471E">
      <w:pPr>
        <w:tabs>
          <w:tab w:val="left" w:pos="0"/>
        </w:tabs>
        <w:spacing w:after="0" w:line="240" w:lineRule="auto"/>
        <w:ind w:left="14"/>
        <w:jc w:val="both"/>
        <w:rPr>
          <w:rStyle w:val="spar"/>
          <w:rFonts w:ascii="Trebuchet MS" w:hAnsi="Trebuchet MS"/>
          <w:bdr w:val="none" w:sz="0" w:space="0" w:color="auto" w:frame="1"/>
          <w:shd w:val="clear" w:color="auto" w:fill="FFFFFF"/>
        </w:rPr>
      </w:pPr>
      <w:r w:rsidRPr="00533E4B">
        <w:rPr>
          <w:rStyle w:val="slitttl"/>
          <w:rFonts w:ascii="Trebuchet MS" w:hAnsi="Trebuchet MS"/>
          <w:bCs/>
          <w:bdr w:val="none" w:sz="0" w:space="0" w:color="auto" w:frame="1"/>
          <w:shd w:val="clear" w:color="auto" w:fill="FFFFFF"/>
        </w:rPr>
        <w:t>a)</w:t>
      </w:r>
      <w:r w:rsidRPr="00533E4B">
        <w:rPr>
          <w:rStyle w:val="slit"/>
          <w:rFonts w:ascii="Trebuchet MS" w:hAnsi="Trebuchet MS"/>
          <w:bdr w:val="dotted" w:sz="6" w:space="0" w:color="FEFEFE" w:frame="1"/>
          <w:shd w:val="clear" w:color="auto" w:fill="FFFFFF"/>
        </w:rPr>
        <w:t> </w:t>
      </w:r>
      <w:r w:rsidRPr="00533E4B">
        <w:rPr>
          <w:rStyle w:val="slitbdy"/>
          <w:rFonts w:ascii="Trebuchet MS" w:hAnsi="Trebuchet MS"/>
          <w:bdr w:val="none" w:sz="0" w:space="0" w:color="auto" w:frame="1"/>
          <w:shd w:val="clear" w:color="auto" w:fill="FFFFFF"/>
        </w:rPr>
        <w:t>Etapa 1 de creare profil, user și parolă, unde aplicanții vor înregistra cu semnătură electronică atât datele reprezentantului legal/împuternicitului, conform </w:t>
      </w:r>
      <w:r w:rsidR="00EA1288" w:rsidRPr="00533E4B">
        <w:rPr>
          <w:rStyle w:val="slgi"/>
          <w:rFonts w:ascii="Trebuchet MS" w:hAnsi="Trebuchet MS"/>
          <w:bdr w:val="none" w:sz="0" w:space="0" w:color="auto" w:frame="1"/>
          <w:shd w:val="clear" w:color="auto" w:fill="FFFFFF"/>
        </w:rPr>
        <w:t>A</w:t>
      </w:r>
      <w:r w:rsidRPr="00533E4B">
        <w:rPr>
          <w:rStyle w:val="slgi"/>
          <w:rFonts w:ascii="Trebuchet MS" w:hAnsi="Trebuchet MS"/>
          <w:bdr w:val="none" w:sz="0" w:space="0" w:color="auto" w:frame="1"/>
          <w:shd w:val="clear" w:color="auto" w:fill="FFFFFF"/>
        </w:rPr>
        <w:t xml:space="preserve">nexei nr. </w:t>
      </w:r>
      <w:r w:rsidR="00F519D7" w:rsidRPr="00533E4B">
        <w:rPr>
          <w:rStyle w:val="slgi"/>
          <w:rFonts w:ascii="Trebuchet MS" w:hAnsi="Trebuchet MS"/>
          <w:bdr w:val="none" w:sz="0" w:space="0" w:color="auto" w:frame="1"/>
          <w:shd w:val="clear" w:color="auto" w:fill="FFFFFF"/>
        </w:rPr>
        <w:t>5</w:t>
      </w:r>
      <w:r w:rsidRPr="00533E4B">
        <w:rPr>
          <w:rStyle w:val="slitbdy"/>
          <w:rFonts w:ascii="Trebuchet MS" w:hAnsi="Trebuchet MS"/>
          <w:bdr w:val="none" w:sz="0" w:space="0" w:color="auto" w:frame="1"/>
          <w:shd w:val="clear" w:color="auto" w:fill="FFFFFF"/>
        </w:rPr>
        <w:t xml:space="preserve">, cât și datele întreprinderii. </w:t>
      </w:r>
    </w:p>
    <w:p w14:paraId="66922CED" w14:textId="36DAD6E6" w:rsidR="002E0056" w:rsidRPr="009176A2" w:rsidRDefault="002E0056" w:rsidP="009176A2">
      <w:pPr>
        <w:tabs>
          <w:tab w:val="left" w:pos="0"/>
        </w:tabs>
        <w:spacing w:after="0" w:line="240" w:lineRule="auto"/>
        <w:ind w:left="14"/>
        <w:jc w:val="both"/>
        <w:rPr>
          <w:rFonts w:ascii="Trebuchet MS" w:hAnsi="Trebuchet MS"/>
          <w:bdr w:val="none" w:sz="0" w:space="0" w:color="auto" w:frame="1"/>
          <w:shd w:val="clear" w:color="auto" w:fill="FFFFFF"/>
        </w:rPr>
      </w:pPr>
      <w:r w:rsidRPr="00533E4B">
        <w:rPr>
          <w:rStyle w:val="slitttl"/>
          <w:rFonts w:ascii="Trebuchet MS" w:hAnsi="Trebuchet MS"/>
          <w:bCs/>
          <w:bdr w:val="none" w:sz="0" w:space="0" w:color="auto" w:frame="1"/>
          <w:shd w:val="clear" w:color="auto" w:fill="FFFFFF"/>
        </w:rPr>
        <w:t>b)</w:t>
      </w:r>
      <w:r w:rsidRPr="00533E4B">
        <w:rPr>
          <w:rStyle w:val="slit"/>
          <w:rFonts w:ascii="Trebuchet MS" w:hAnsi="Trebuchet MS"/>
          <w:bdr w:val="dotted" w:sz="6" w:space="0" w:color="FEFEFE" w:frame="1"/>
          <w:shd w:val="clear" w:color="auto" w:fill="FFFFFF"/>
        </w:rPr>
        <w:t> </w:t>
      </w:r>
      <w:r w:rsidRPr="00533E4B">
        <w:rPr>
          <w:rStyle w:val="slitbdy"/>
          <w:rFonts w:ascii="Trebuchet MS" w:hAnsi="Trebuchet MS"/>
          <w:bdr w:val="none" w:sz="0" w:space="0" w:color="auto" w:frame="1"/>
          <w:shd w:val="clear" w:color="auto" w:fill="FFFFFF"/>
        </w:rPr>
        <w:t>Etapa 2 de înscriere în cadrul Schemei, în care aplicanții, cu profil, user și parolă generate în prima etapă, vor completa formularul electronic de înscriere, conform </w:t>
      </w:r>
      <w:r w:rsidR="00EA1288" w:rsidRPr="00533E4B">
        <w:rPr>
          <w:rStyle w:val="slgi"/>
          <w:rFonts w:ascii="Trebuchet MS" w:hAnsi="Trebuchet MS"/>
          <w:bdr w:val="none" w:sz="0" w:space="0" w:color="auto" w:frame="1"/>
          <w:shd w:val="clear" w:color="auto" w:fill="FFFFFF"/>
        </w:rPr>
        <w:t>A</w:t>
      </w:r>
      <w:r w:rsidRPr="00533E4B">
        <w:rPr>
          <w:rStyle w:val="slgi"/>
          <w:rFonts w:ascii="Trebuchet MS" w:hAnsi="Trebuchet MS"/>
          <w:bdr w:val="none" w:sz="0" w:space="0" w:color="auto" w:frame="1"/>
          <w:shd w:val="clear" w:color="auto" w:fill="FFFFFF"/>
        </w:rPr>
        <w:t>nexei nr. 1</w:t>
      </w:r>
      <w:r w:rsidRPr="00533E4B">
        <w:rPr>
          <w:rStyle w:val="slitbdy"/>
          <w:rFonts w:ascii="Trebuchet MS" w:hAnsi="Trebuchet MS"/>
          <w:bdr w:val="none" w:sz="0" w:space="0" w:color="auto" w:frame="1"/>
          <w:shd w:val="clear" w:color="auto" w:fill="FFFFFF"/>
        </w:rPr>
        <w:t> la prezenta procedură, declarații</w:t>
      </w:r>
      <w:r w:rsidR="009736E6" w:rsidRPr="00533E4B">
        <w:rPr>
          <w:rStyle w:val="slitbdy"/>
          <w:rFonts w:ascii="Trebuchet MS" w:hAnsi="Trebuchet MS"/>
          <w:bdr w:val="none" w:sz="0" w:space="0" w:color="auto" w:frame="1"/>
          <w:shd w:val="clear" w:color="auto" w:fill="FFFFFF"/>
        </w:rPr>
        <w:t>le</w:t>
      </w:r>
      <w:r w:rsidRPr="00533E4B">
        <w:rPr>
          <w:rStyle w:val="slitbdy"/>
          <w:rFonts w:ascii="Trebuchet MS" w:hAnsi="Trebuchet MS"/>
          <w:bdr w:val="none" w:sz="0" w:space="0" w:color="auto" w:frame="1"/>
          <w:shd w:val="clear" w:color="auto" w:fill="FFFFFF"/>
        </w:rPr>
        <w:t xml:space="preserve"> pe propria răspundere, conform </w:t>
      </w:r>
      <w:r w:rsidRPr="00533E4B">
        <w:rPr>
          <w:rStyle w:val="slgi"/>
          <w:rFonts w:ascii="Trebuchet MS" w:hAnsi="Trebuchet MS"/>
          <w:bdr w:val="none" w:sz="0" w:space="0" w:color="auto" w:frame="1"/>
          <w:shd w:val="clear" w:color="auto" w:fill="FFFFFF"/>
        </w:rPr>
        <w:t xml:space="preserve">anexelor nr. </w:t>
      </w:r>
      <w:r w:rsidR="009736E6" w:rsidRPr="00533E4B">
        <w:rPr>
          <w:rStyle w:val="slgi"/>
          <w:rFonts w:ascii="Trebuchet MS" w:hAnsi="Trebuchet MS"/>
          <w:bdr w:val="none" w:sz="0" w:space="0" w:color="auto" w:frame="1"/>
          <w:shd w:val="clear" w:color="auto" w:fill="FFFFFF"/>
        </w:rPr>
        <w:t>6</w:t>
      </w:r>
      <w:r w:rsidRPr="00533E4B">
        <w:rPr>
          <w:rStyle w:val="slgi"/>
          <w:rFonts w:ascii="Trebuchet MS" w:hAnsi="Trebuchet MS"/>
          <w:bdr w:val="none" w:sz="0" w:space="0" w:color="auto" w:frame="1"/>
          <w:shd w:val="clear" w:color="auto" w:fill="FFFFFF"/>
        </w:rPr>
        <w:t>-</w:t>
      </w:r>
      <w:r w:rsidR="009736E6" w:rsidRPr="00533E4B">
        <w:rPr>
          <w:rStyle w:val="slgi"/>
          <w:rFonts w:ascii="Trebuchet MS" w:hAnsi="Trebuchet MS"/>
          <w:bdr w:val="none" w:sz="0" w:space="0" w:color="auto" w:frame="1"/>
          <w:shd w:val="clear" w:color="auto" w:fill="FFFFFF"/>
        </w:rPr>
        <w:t>8</w:t>
      </w:r>
      <w:r w:rsidRPr="00533E4B">
        <w:rPr>
          <w:rStyle w:val="slitbdy"/>
          <w:rFonts w:ascii="Trebuchet MS" w:hAnsi="Trebuchet MS"/>
          <w:bdr w:val="none" w:sz="0" w:space="0" w:color="auto" w:frame="1"/>
          <w:shd w:val="clear" w:color="auto" w:fill="FFFFFF"/>
        </w:rPr>
        <w:t> </w:t>
      </w:r>
      <w:r w:rsidR="00AA5C73" w:rsidRPr="00533E4B">
        <w:rPr>
          <w:rFonts w:ascii="Trebuchet MS" w:eastAsia="Times New Roman" w:hAnsi="Trebuchet MS"/>
          <w:bdr w:val="none" w:sz="0" w:space="0" w:color="auto" w:frame="1"/>
          <w:shd w:val="clear" w:color="auto" w:fill="FFFFFF"/>
        </w:rPr>
        <w:t>la prezenta procedură (declarație ajutor de minimis, declarație tip întreprindere, formular de calcul pentru întreprinderi</w:t>
      </w:r>
      <w:r w:rsidR="00AA5C73" w:rsidRPr="00AA5C73">
        <w:rPr>
          <w:rFonts w:ascii="Trebuchet MS" w:eastAsia="Times New Roman" w:hAnsi="Trebuchet MS"/>
          <w:bdr w:val="none" w:sz="0" w:space="0" w:color="auto" w:frame="1"/>
          <w:shd w:val="clear" w:color="auto" w:fill="FFFFFF"/>
        </w:rPr>
        <w:t xml:space="preserve"> partenere sau legate</w:t>
      </w:r>
      <w:r w:rsidR="00AA5C73" w:rsidRPr="003521ED">
        <w:rPr>
          <w:rFonts w:ascii="Trebuchet MS" w:eastAsia="Times New Roman" w:hAnsi="Trebuchet MS"/>
          <w:bdr w:val="none" w:sz="0" w:space="0" w:color="auto" w:frame="1"/>
          <w:shd w:val="clear" w:color="auto" w:fill="FFFFFF"/>
        </w:rPr>
        <w:t>)</w:t>
      </w:r>
      <w:r w:rsidRPr="003521ED">
        <w:rPr>
          <w:rStyle w:val="slitbdy"/>
          <w:rFonts w:ascii="Trebuchet MS" w:hAnsi="Trebuchet MS"/>
          <w:bdr w:val="none" w:sz="0" w:space="0" w:color="auto" w:frame="1"/>
          <w:shd w:val="clear" w:color="auto" w:fill="FFFFFF"/>
        </w:rPr>
        <w:t>,</w:t>
      </w:r>
      <w:r w:rsidRPr="00531B62">
        <w:rPr>
          <w:rStyle w:val="slitbdy"/>
          <w:rFonts w:ascii="Trebuchet MS" w:hAnsi="Trebuchet MS"/>
          <w:bdr w:val="none" w:sz="0" w:space="0" w:color="auto" w:frame="1"/>
          <w:shd w:val="clear" w:color="auto" w:fill="FFFFFF"/>
        </w:rPr>
        <w:t xml:space="preserve"> vor încărca copie după certificatul de clasificare pentru structurile de primire cu funcțiuni de cazare și de alimentație publică emis de autoritatea publică centrală cu responsabilitate în domeniul turismului, copie </w:t>
      </w:r>
      <w:r w:rsidR="00D11C48">
        <w:rPr>
          <w:rStyle w:val="slitbdy"/>
          <w:rFonts w:ascii="Trebuchet MS" w:hAnsi="Trebuchet MS"/>
          <w:bdr w:val="none" w:sz="0" w:space="0" w:color="auto" w:frame="1"/>
          <w:shd w:val="clear" w:color="auto" w:fill="FFFFFF"/>
        </w:rPr>
        <w:t xml:space="preserve">după autorizația de funcționare </w:t>
      </w:r>
      <w:r w:rsidRPr="00531B62">
        <w:rPr>
          <w:rStyle w:val="slitbdy"/>
          <w:rFonts w:ascii="Trebuchet MS" w:hAnsi="Trebuchet MS"/>
          <w:bdr w:val="none" w:sz="0" w:space="0" w:color="auto" w:frame="1"/>
          <w:shd w:val="clear" w:color="auto" w:fill="FFFFFF"/>
        </w:rPr>
        <w:t>pentru bazele de tratament balnear emis de autoritatea publică centrală cu responsabilitate în domeniul sănătății</w:t>
      </w:r>
      <w:r w:rsidR="00632BF6">
        <w:rPr>
          <w:rStyle w:val="slitbdy"/>
          <w:rFonts w:ascii="Trebuchet MS" w:hAnsi="Trebuchet MS"/>
          <w:bdr w:val="none" w:sz="0" w:space="0" w:color="auto" w:frame="1"/>
          <w:shd w:val="clear" w:color="auto" w:fill="FFFFFF"/>
        </w:rPr>
        <w:t xml:space="preserve">, copie după </w:t>
      </w:r>
      <w:r w:rsidR="0060537E">
        <w:rPr>
          <w:rStyle w:val="slitbdy"/>
          <w:rFonts w:ascii="Trebuchet MS" w:hAnsi="Trebuchet MS"/>
          <w:bdr w:val="none" w:sz="0" w:space="0" w:color="auto" w:frame="1"/>
          <w:shd w:val="clear" w:color="auto" w:fill="FFFFFF"/>
        </w:rPr>
        <w:t xml:space="preserve">Extras </w:t>
      </w:r>
      <w:r w:rsidR="0060537E" w:rsidRPr="009176A2">
        <w:rPr>
          <w:rStyle w:val="slitbdy"/>
          <w:rFonts w:ascii="Trebuchet MS" w:hAnsi="Trebuchet MS"/>
          <w:bdr w:val="none" w:sz="0" w:space="0" w:color="auto" w:frame="1"/>
          <w:shd w:val="clear" w:color="auto" w:fill="FFFFFF"/>
        </w:rPr>
        <w:t xml:space="preserve">de </w:t>
      </w:r>
      <w:r w:rsidR="00632BF6" w:rsidRPr="009176A2">
        <w:rPr>
          <w:rFonts w:ascii="Trebuchet MS" w:hAnsi="Trebuchet MS"/>
        </w:rPr>
        <w:t>Cartea Funciară</w:t>
      </w:r>
      <w:r w:rsidR="0060537E" w:rsidRPr="009176A2">
        <w:rPr>
          <w:rFonts w:ascii="Trebuchet MS" w:hAnsi="Trebuchet MS"/>
        </w:rPr>
        <w:t xml:space="preserve"> la zi</w:t>
      </w:r>
      <w:r w:rsidR="00632BF6" w:rsidRPr="009176A2">
        <w:rPr>
          <w:rFonts w:ascii="Trebuchet MS" w:hAnsi="Trebuchet MS"/>
        </w:rPr>
        <w:t xml:space="preserve">, </w:t>
      </w:r>
      <w:r w:rsidR="0060537E" w:rsidRPr="009176A2">
        <w:rPr>
          <w:rFonts w:ascii="Trebuchet MS" w:hAnsi="Trebuchet MS"/>
        </w:rPr>
        <w:t>Contract concesiune, Contra</w:t>
      </w:r>
      <w:r w:rsidR="009176A2" w:rsidRPr="009176A2">
        <w:rPr>
          <w:rFonts w:ascii="Trebuchet MS" w:hAnsi="Trebuchet MS"/>
        </w:rPr>
        <w:t>ct Închiriere</w:t>
      </w:r>
      <w:r w:rsidR="0060537E" w:rsidRPr="009176A2">
        <w:rPr>
          <w:rFonts w:ascii="Trebuchet MS" w:hAnsi="Trebuchet MS"/>
        </w:rPr>
        <w:t>, copie Autorizație Construire</w:t>
      </w:r>
      <w:r w:rsidRPr="009176A2">
        <w:rPr>
          <w:rStyle w:val="slitbdy"/>
          <w:rFonts w:ascii="Trebuchet MS" w:hAnsi="Trebuchet MS"/>
          <w:bdr w:val="none" w:sz="0" w:space="0" w:color="auto" w:frame="1"/>
          <w:shd w:val="clear" w:color="auto" w:fill="FFFFFF"/>
        </w:rPr>
        <w:t xml:space="preserve">. </w:t>
      </w:r>
      <w:r w:rsidR="009176A2" w:rsidRPr="009176A2">
        <w:rPr>
          <w:rStyle w:val="slitbdy"/>
          <w:rFonts w:ascii="Trebuchet MS" w:hAnsi="Trebuchet MS"/>
          <w:bdr w:val="none" w:sz="0" w:space="0" w:color="auto" w:frame="1"/>
          <w:shd w:val="clear" w:color="auto" w:fill="FFFFFF"/>
        </w:rPr>
        <w:t xml:space="preserve">Copiile </w:t>
      </w:r>
      <w:r w:rsidR="009176A2">
        <w:rPr>
          <w:rStyle w:val="slitbdy"/>
          <w:rFonts w:ascii="Trebuchet MS" w:hAnsi="Trebuchet MS"/>
          <w:bdr w:val="none" w:sz="0" w:space="0" w:color="auto" w:frame="1"/>
          <w:shd w:val="clear" w:color="auto" w:fill="FFFFFF"/>
        </w:rPr>
        <w:t xml:space="preserve">după documentele menționate trebuie să fie „Conform cu originalul”. </w:t>
      </w:r>
      <w:r w:rsidRPr="0090235A">
        <w:rPr>
          <w:rStyle w:val="slitbdy"/>
          <w:rFonts w:ascii="Trebuchet MS" w:hAnsi="Trebuchet MS"/>
          <w:bdr w:val="none" w:sz="0" w:space="0" w:color="auto" w:frame="1"/>
          <w:shd w:val="clear" w:color="auto" w:fill="FFFFFF"/>
        </w:rPr>
        <w:t>Prin completarea formularului de înscriere beneficiarii își vor lua angajamentul privind menținerea activității</w:t>
      </w:r>
      <w:r w:rsidR="00F519D7" w:rsidRPr="0090235A">
        <w:rPr>
          <w:rStyle w:val="slitbdy"/>
          <w:rFonts w:ascii="Trebuchet MS" w:hAnsi="Trebuchet MS"/>
          <w:bdr w:val="none" w:sz="0" w:space="0" w:color="auto" w:frame="1"/>
          <w:shd w:val="clear" w:color="auto" w:fill="FFFFFF"/>
        </w:rPr>
        <w:t xml:space="preserve"> și a numărului de angajați</w:t>
      </w:r>
      <w:r w:rsidRPr="0090235A">
        <w:rPr>
          <w:rStyle w:val="slitbdy"/>
          <w:rFonts w:ascii="Trebuchet MS" w:hAnsi="Trebuchet MS"/>
          <w:bdr w:val="none" w:sz="0" w:space="0" w:color="auto" w:frame="1"/>
          <w:shd w:val="clear" w:color="auto" w:fill="FFFFFF"/>
        </w:rPr>
        <w:t xml:space="preserve"> </w:t>
      </w:r>
      <w:r w:rsidR="00D11C48" w:rsidRPr="0090235A">
        <w:rPr>
          <w:rStyle w:val="slitbdy"/>
          <w:rFonts w:ascii="Trebuchet MS" w:hAnsi="Trebuchet MS"/>
          <w:bdr w:val="none" w:sz="0" w:space="0" w:color="auto" w:frame="1"/>
          <w:shd w:val="clear" w:color="auto" w:fill="FFFFFF"/>
        </w:rPr>
        <w:t>pe perioada contractuală</w:t>
      </w:r>
      <w:r w:rsidRPr="0090235A">
        <w:rPr>
          <w:rStyle w:val="slitbdy"/>
          <w:rFonts w:ascii="Trebuchet MS" w:hAnsi="Trebuchet MS"/>
          <w:bdr w:val="none" w:sz="0" w:space="0" w:color="auto" w:frame="1"/>
          <w:shd w:val="clear" w:color="auto" w:fill="FFFFFF"/>
        </w:rPr>
        <w:t>, își v</w:t>
      </w:r>
      <w:r w:rsidRPr="00531B62">
        <w:rPr>
          <w:rStyle w:val="slitbdy"/>
          <w:rFonts w:ascii="Trebuchet MS" w:hAnsi="Trebuchet MS"/>
          <w:bdr w:val="none" w:sz="0" w:space="0" w:color="auto" w:frame="1"/>
          <w:shd w:val="clear" w:color="auto" w:fill="FFFFFF"/>
        </w:rPr>
        <w:t xml:space="preserve">or asuma pe propria răspundere că întreprinderea nu este în </w:t>
      </w:r>
      <w:r w:rsidRPr="00531B62">
        <w:rPr>
          <w:rFonts w:ascii="Trebuchet MS" w:hAnsi="Trebuchet MS"/>
          <w:color w:val="000000"/>
        </w:rPr>
        <w:t>lichidare, insolvență sau faliment</w:t>
      </w:r>
      <w:r w:rsidRPr="00531B62">
        <w:rPr>
          <w:rStyle w:val="slitbdy"/>
          <w:rFonts w:ascii="Trebuchet MS" w:hAnsi="Trebuchet MS"/>
          <w:bdr w:val="none" w:sz="0" w:space="0" w:color="auto" w:frame="1"/>
          <w:shd w:val="clear" w:color="auto" w:fill="FFFFFF"/>
        </w:rPr>
        <w:t xml:space="preserve"> și că nu are </w:t>
      </w:r>
      <w:r w:rsidRPr="00531B62">
        <w:rPr>
          <w:rStyle w:val="slitbdy"/>
          <w:rFonts w:ascii="Trebuchet MS" w:hAnsi="Trebuchet MS"/>
          <w:bdr w:val="none" w:sz="0" w:space="0" w:color="auto" w:frame="1"/>
          <w:shd w:val="clear" w:color="auto" w:fill="FFFFFF"/>
        </w:rPr>
        <w:lastRenderedPageBreak/>
        <w:t xml:space="preserve">decizie de recuperare </w:t>
      </w:r>
      <w:r w:rsidRPr="00531B62">
        <w:rPr>
          <w:rFonts w:ascii="Trebuchet MS" w:hAnsi="Trebuchet MS"/>
          <w:color w:val="000000"/>
        </w:rPr>
        <w:t>a unui ajutor de stat/de minimis,</w:t>
      </w:r>
      <w:r w:rsidRPr="00531B62">
        <w:rPr>
          <w:rStyle w:val="slitbdy"/>
          <w:rFonts w:ascii="Trebuchet MS" w:hAnsi="Trebuchet MS"/>
          <w:bdr w:val="none" w:sz="0" w:space="0" w:color="auto" w:frame="1"/>
          <w:shd w:val="clear" w:color="auto" w:fill="FFFFFF"/>
        </w:rPr>
        <w:t xml:space="preserve"> emisă de Comisia Europeană/alt furnizor de ajutor de stat/Consiliul Concurenței.</w:t>
      </w:r>
    </w:p>
    <w:p w14:paraId="026B2C89" w14:textId="7329E86A" w:rsidR="00D916B2" w:rsidRPr="00531B62" w:rsidRDefault="00D916B2" w:rsidP="00AD471E">
      <w:pPr>
        <w:tabs>
          <w:tab w:val="left" w:pos="0"/>
        </w:tabs>
        <w:autoSpaceDE w:val="0"/>
        <w:autoSpaceDN w:val="0"/>
        <w:adjustRightInd w:val="0"/>
        <w:spacing w:after="0" w:line="240" w:lineRule="auto"/>
        <w:ind w:left="14"/>
        <w:jc w:val="both"/>
        <w:rPr>
          <w:rStyle w:val="Hyperlink"/>
          <w:rFonts w:ascii="Trebuchet MS" w:hAnsi="Trebuchet MS"/>
          <w:color w:val="auto"/>
          <w:u w:val="none"/>
        </w:rPr>
      </w:pPr>
      <w:r w:rsidRPr="00531B62">
        <w:rPr>
          <w:rStyle w:val="Hyperlink"/>
          <w:rFonts w:ascii="Trebuchet MS" w:hAnsi="Trebuchet MS"/>
          <w:color w:val="auto"/>
          <w:u w:val="none"/>
        </w:rPr>
        <w:t>(</w:t>
      </w:r>
      <w:r w:rsidR="00DD5EA3" w:rsidRPr="00531B62">
        <w:rPr>
          <w:rStyle w:val="Hyperlink"/>
          <w:rFonts w:ascii="Trebuchet MS" w:hAnsi="Trebuchet MS"/>
          <w:color w:val="auto"/>
          <w:u w:val="none"/>
        </w:rPr>
        <w:t>3</w:t>
      </w:r>
      <w:r w:rsidRPr="00531B62">
        <w:rPr>
          <w:rStyle w:val="Hyperlink"/>
          <w:rFonts w:ascii="Trebuchet MS" w:hAnsi="Trebuchet MS"/>
          <w:color w:val="auto"/>
          <w:u w:val="none"/>
        </w:rPr>
        <w:t>) Aplicanții au obligația de a urmări permanent contul creat la înscriere în aplicația informatică, adresa de e-mail folosită la înscriere, precum și informațiile referitoare la măsura de sprijin postate pe site-ul ministerului pe toată perioada de implementare (înscriere, verificare, clarificări, efectuare plăți, încărcare documente cheltuieli, monitorizare, raportare).</w:t>
      </w:r>
    </w:p>
    <w:p w14:paraId="64982C87" w14:textId="4C788E6F" w:rsidR="00D916B2" w:rsidRPr="00533E4B" w:rsidRDefault="00D916B2" w:rsidP="00AD471E">
      <w:pPr>
        <w:tabs>
          <w:tab w:val="left" w:pos="0"/>
        </w:tabs>
        <w:autoSpaceDE w:val="0"/>
        <w:autoSpaceDN w:val="0"/>
        <w:adjustRightInd w:val="0"/>
        <w:spacing w:after="0" w:line="240" w:lineRule="auto"/>
        <w:ind w:left="14" w:hanging="14"/>
        <w:jc w:val="both"/>
        <w:rPr>
          <w:rStyle w:val="Hyperlink"/>
          <w:rFonts w:ascii="Trebuchet MS" w:hAnsi="Trebuchet MS"/>
          <w:color w:val="auto"/>
          <w:u w:val="none"/>
        </w:rPr>
      </w:pPr>
      <w:r w:rsidRPr="00531B62">
        <w:rPr>
          <w:rStyle w:val="Hyperlink"/>
          <w:rFonts w:ascii="Trebuchet MS" w:hAnsi="Trebuchet MS"/>
          <w:color w:val="auto"/>
          <w:u w:val="none"/>
        </w:rPr>
        <w:t>(</w:t>
      </w:r>
      <w:r w:rsidR="00DD5EA3" w:rsidRPr="00531B62">
        <w:rPr>
          <w:rStyle w:val="Hyperlink"/>
          <w:rFonts w:ascii="Trebuchet MS" w:hAnsi="Trebuchet MS"/>
          <w:color w:val="auto"/>
          <w:u w:val="none"/>
        </w:rPr>
        <w:t>4</w:t>
      </w:r>
      <w:r w:rsidRPr="00531B62">
        <w:rPr>
          <w:rStyle w:val="Hyperlink"/>
          <w:rFonts w:ascii="Trebuchet MS" w:hAnsi="Trebuchet MS"/>
          <w:color w:val="auto"/>
          <w:u w:val="none"/>
        </w:rPr>
        <w:t>) Toată corespondenț</w:t>
      </w:r>
      <w:r w:rsidR="00F519D7">
        <w:rPr>
          <w:rStyle w:val="Hyperlink"/>
          <w:rFonts w:ascii="Trebuchet MS" w:hAnsi="Trebuchet MS"/>
          <w:color w:val="auto"/>
          <w:u w:val="none"/>
        </w:rPr>
        <w:t>a și transmiterea de anunțuri/clarificări/</w:t>
      </w:r>
      <w:r w:rsidRPr="00531B62">
        <w:rPr>
          <w:rStyle w:val="Hyperlink"/>
          <w:rFonts w:ascii="Trebuchet MS" w:hAnsi="Trebuchet MS"/>
          <w:color w:val="auto"/>
          <w:u w:val="none"/>
        </w:rPr>
        <w:t xml:space="preserve">notificări oficiale ce țin de implementarea Schemei vor avea loc electronic prin intermediul aplicației informatice de înscriere și gestiune a schemei de ajutor, </w:t>
      </w:r>
      <w:r w:rsidRPr="00533E4B">
        <w:rPr>
          <w:rStyle w:val="Hyperlink"/>
          <w:rFonts w:ascii="Trebuchet MS" w:hAnsi="Trebuchet MS"/>
          <w:color w:val="auto"/>
          <w:u w:val="none"/>
        </w:rPr>
        <w:t>drept pentru care aplicanții au obligația de a verifica permanent contul din aplicația informatică pentru a se asigura de respectarea termenelor procedurale de răspuns.</w:t>
      </w:r>
    </w:p>
    <w:p w14:paraId="7D3A5D22" w14:textId="77777777" w:rsidR="00AD471E" w:rsidRPr="00533E4B" w:rsidRDefault="00AD471E" w:rsidP="00AD471E">
      <w:pPr>
        <w:autoSpaceDE w:val="0"/>
        <w:autoSpaceDN w:val="0"/>
        <w:adjustRightInd w:val="0"/>
        <w:spacing w:after="0" w:line="240" w:lineRule="auto"/>
        <w:jc w:val="both"/>
        <w:rPr>
          <w:rFonts w:ascii="Trebuchet MS" w:hAnsi="Trebuchet MS"/>
          <w:bCs/>
        </w:rPr>
      </w:pPr>
    </w:p>
    <w:p w14:paraId="47D33645" w14:textId="0D8A8159" w:rsidR="0074368F" w:rsidRPr="00533E4B" w:rsidRDefault="0074368F" w:rsidP="00AD471E">
      <w:pPr>
        <w:autoSpaceDE w:val="0"/>
        <w:autoSpaceDN w:val="0"/>
        <w:adjustRightInd w:val="0"/>
        <w:spacing w:after="0" w:line="240" w:lineRule="auto"/>
        <w:jc w:val="both"/>
        <w:rPr>
          <w:rFonts w:ascii="Trebuchet MS" w:eastAsia="Times New Roman" w:hAnsi="Trebuchet MS" w:cs="Times New Roman"/>
          <w:lang w:eastAsia="ro-RO"/>
        </w:rPr>
      </w:pPr>
      <w:r w:rsidRPr="00533E4B">
        <w:rPr>
          <w:rFonts w:ascii="Trebuchet MS" w:hAnsi="Trebuchet MS"/>
          <w:bCs/>
        </w:rPr>
        <w:t>Art. 2</w:t>
      </w:r>
      <w:r w:rsidR="00EA1288" w:rsidRPr="00533E4B">
        <w:rPr>
          <w:rFonts w:ascii="Trebuchet MS" w:hAnsi="Trebuchet MS"/>
          <w:bCs/>
        </w:rPr>
        <w:t>2</w:t>
      </w:r>
      <w:r w:rsidR="00F1126B" w:rsidRPr="00533E4B">
        <w:rPr>
          <w:rFonts w:ascii="Trebuchet MS" w:hAnsi="Trebuchet MS"/>
          <w:bCs/>
        </w:rPr>
        <w:t>.</w:t>
      </w:r>
      <w:r w:rsidRPr="00533E4B">
        <w:rPr>
          <w:rFonts w:ascii="Trebuchet MS" w:hAnsi="Trebuchet MS"/>
          <w:bCs/>
        </w:rPr>
        <w:t xml:space="preserve"> (1)</w:t>
      </w:r>
      <w:r w:rsidRPr="00533E4B">
        <w:rPr>
          <w:rFonts w:ascii="Trebuchet MS" w:eastAsia="Times New Roman" w:hAnsi="Trebuchet MS" w:cs="Times New Roman"/>
          <w:lang w:eastAsia="ro-RO"/>
        </w:rPr>
        <w:t xml:space="preserve"> Data de la care este activă prima etapă  </w:t>
      </w:r>
      <w:r w:rsidRPr="00533E4B">
        <w:rPr>
          <w:rFonts w:ascii="Trebuchet MS" w:eastAsia="Times New Roman" w:hAnsi="Trebuchet MS" w:cs="Times New Roman"/>
          <w:lang w:val="en-US" w:eastAsia="ro-RO"/>
        </w:rPr>
        <w:t xml:space="preserve">de creare profil, user </w:t>
      </w:r>
      <w:r w:rsidRPr="00533E4B">
        <w:rPr>
          <w:rFonts w:ascii="Trebuchet MS" w:eastAsia="Times New Roman" w:hAnsi="Trebuchet MS" w:cs="Times New Roman"/>
          <w:lang w:eastAsia="ro-RO"/>
        </w:rPr>
        <w:t>și parolă se comunică pe site-ul instituţiei înainte de data începerii procesului propriu zis.</w:t>
      </w:r>
      <w:r w:rsidRPr="00533E4B">
        <w:rPr>
          <w:rStyle w:val="salnbdy"/>
          <w:rFonts w:ascii="Trebuchet MS" w:hAnsi="Trebuchet MS"/>
          <w:bdr w:val="none" w:sz="0" w:space="0" w:color="auto" w:frame="1"/>
          <w:shd w:val="clear" w:color="auto" w:fill="FFFFFF"/>
        </w:rPr>
        <w:t xml:space="preserve"> Aplicația electronică aferentă primei etape de înscriere (creare profil, user și parolă) va rămâne deschisă pe toată perioada înscrierilor în cadrul Schemei.</w:t>
      </w:r>
    </w:p>
    <w:p w14:paraId="5132AADB" w14:textId="77777777" w:rsidR="0074368F" w:rsidRPr="00533E4B" w:rsidRDefault="0074368F" w:rsidP="00AD471E">
      <w:pPr>
        <w:autoSpaceDE w:val="0"/>
        <w:autoSpaceDN w:val="0"/>
        <w:adjustRightInd w:val="0"/>
        <w:spacing w:after="0" w:line="240" w:lineRule="auto"/>
        <w:jc w:val="both"/>
        <w:rPr>
          <w:rStyle w:val="salnbdy"/>
          <w:rFonts w:ascii="Trebuchet MS" w:hAnsi="Trebuchet MS"/>
          <w:bdr w:val="none" w:sz="0" w:space="0" w:color="auto" w:frame="1"/>
          <w:shd w:val="clear" w:color="auto" w:fill="FFFFFF"/>
        </w:rPr>
      </w:pPr>
      <w:r w:rsidRPr="00533E4B">
        <w:rPr>
          <w:rStyle w:val="salnttl"/>
          <w:rFonts w:ascii="Trebuchet MS" w:hAnsi="Trebuchet MS"/>
          <w:bdr w:val="none" w:sz="0" w:space="0" w:color="auto" w:frame="1"/>
          <w:shd w:val="clear" w:color="auto" w:fill="FFFFFF"/>
        </w:rPr>
        <w:t>(2)</w:t>
      </w:r>
      <w:r w:rsidRPr="00533E4B">
        <w:rPr>
          <w:rStyle w:val="saln"/>
          <w:rFonts w:ascii="Trebuchet MS" w:hAnsi="Trebuchet MS"/>
          <w:bdr w:val="none" w:sz="0" w:space="0" w:color="auto" w:frame="1"/>
          <w:shd w:val="clear" w:color="auto" w:fill="FFFFFF"/>
        </w:rPr>
        <w:t> </w:t>
      </w:r>
      <w:r w:rsidRPr="00533E4B">
        <w:rPr>
          <w:rStyle w:val="salnbdy"/>
          <w:rFonts w:ascii="Trebuchet MS" w:hAnsi="Trebuchet MS"/>
          <w:bdr w:val="none" w:sz="0" w:space="0" w:color="auto" w:frame="1"/>
          <w:shd w:val="clear" w:color="auto" w:fill="FFFFFF"/>
        </w:rPr>
        <w:t>Data de la care este activă a doua etapă de înscriere în cadrul Schemei se comunică pe site-ul instituției cu cel puțin 3 zile lucrătoare înainte de data începerii procesului de înregistrare propriu zis.</w:t>
      </w:r>
    </w:p>
    <w:p w14:paraId="47D445EF" w14:textId="77777777" w:rsidR="00637D7C" w:rsidRPr="00533E4B" w:rsidRDefault="0074368F" w:rsidP="00AD471E">
      <w:pPr>
        <w:autoSpaceDE w:val="0"/>
        <w:autoSpaceDN w:val="0"/>
        <w:adjustRightInd w:val="0"/>
        <w:spacing w:after="0" w:line="240" w:lineRule="auto"/>
        <w:jc w:val="both"/>
        <w:rPr>
          <w:rStyle w:val="spar"/>
          <w:rFonts w:ascii="Trebuchet MS" w:hAnsi="Trebuchet MS"/>
          <w:bdr w:val="none" w:sz="0" w:space="0" w:color="auto" w:frame="1"/>
          <w:shd w:val="clear" w:color="auto" w:fill="FFFFFF"/>
        </w:rPr>
      </w:pPr>
      <w:r w:rsidRPr="00533E4B">
        <w:rPr>
          <w:rStyle w:val="salnttl"/>
          <w:rFonts w:ascii="Trebuchet MS" w:hAnsi="Trebuchet MS"/>
          <w:bdr w:val="none" w:sz="0" w:space="0" w:color="auto" w:frame="1"/>
          <w:shd w:val="clear" w:color="auto" w:fill="FFFFFF"/>
        </w:rPr>
        <w:t>(3)</w:t>
      </w:r>
      <w:r w:rsidRPr="00533E4B">
        <w:rPr>
          <w:rStyle w:val="saln"/>
          <w:rFonts w:ascii="Trebuchet MS" w:hAnsi="Trebuchet MS"/>
          <w:bdr w:val="none" w:sz="0" w:space="0" w:color="auto" w:frame="1"/>
          <w:shd w:val="clear" w:color="auto" w:fill="FFFFFF"/>
        </w:rPr>
        <w:t> </w:t>
      </w:r>
      <w:r w:rsidRPr="00533E4B">
        <w:rPr>
          <w:rStyle w:val="salnbdy"/>
          <w:rFonts w:ascii="Trebuchet MS" w:hAnsi="Trebuchet MS"/>
          <w:bdr w:val="none" w:sz="0" w:space="0" w:color="auto" w:frame="1"/>
          <w:shd w:val="clear" w:color="auto" w:fill="FFFFFF"/>
        </w:rPr>
        <w:t xml:space="preserve">Aplicația electronică aferentă celei de-a doua etape de înscriere în cadrul Schemei va fi deschisă în perioada </w:t>
      </w:r>
      <w:r w:rsidR="00637D7C" w:rsidRPr="00533E4B">
        <w:rPr>
          <w:rStyle w:val="salnbdy"/>
          <w:rFonts w:ascii="Trebuchet MS" w:hAnsi="Trebuchet MS"/>
          <w:bdr w:val="none" w:sz="0" w:space="0" w:color="auto" w:frame="1"/>
          <w:shd w:val="clear" w:color="auto" w:fill="FFFFFF"/>
        </w:rPr>
        <w:t>..........</w:t>
      </w:r>
      <w:r w:rsidRPr="00533E4B">
        <w:rPr>
          <w:rStyle w:val="salnbdy"/>
          <w:rFonts w:ascii="Trebuchet MS" w:hAnsi="Trebuchet MS"/>
          <w:bdr w:val="none" w:sz="0" w:space="0" w:color="auto" w:frame="1"/>
          <w:shd w:val="clear" w:color="auto" w:fill="FFFFFF"/>
        </w:rPr>
        <w:t>, începând cu ora 10,00 a primei zile de înscriere până la ora 20,00 a ultimei zile de înscriere, cu posibilitatea de prelungire a termenului până la epuizarea bugetului.</w:t>
      </w:r>
      <w:r w:rsidR="00637D7C" w:rsidRPr="00533E4B">
        <w:rPr>
          <w:rStyle w:val="salnbdy"/>
          <w:rFonts w:ascii="Trebuchet MS" w:hAnsi="Trebuchet MS"/>
          <w:bdr w:val="none" w:sz="0" w:space="0" w:color="auto" w:frame="1"/>
          <w:shd w:val="clear" w:color="auto" w:fill="FFFFFF"/>
        </w:rPr>
        <w:t xml:space="preserve"> </w:t>
      </w:r>
    </w:p>
    <w:p w14:paraId="6CCC55D0" w14:textId="77777777" w:rsidR="00AD471E" w:rsidRPr="00533E4B" w:rsidRDefault="00AD471E" w:rsidP="00AD471E">
      <w:pPr>
        <w:autoSpaceDE w:val="0"/>
        <w:autoSpaceDN w:val="0"/>
        <w:adjustRightInd w:val="0"/>
        <w:spacing w:after="0" w:line="240" w:lineRule="auto"/>
        <w:jc w:val="both"/>
        <w:rPr>
          <w:rStyle w:val="spctttl"/>
          <w:rFonts w:ascii="Trebuchet MS" w:hAnsi="Trebuchet MS"/>
          <w:bCs/>
          <w:bdr w:val="none" w:sz="0" w:space="0" w:color="auto" w:frame="1"/>
          <w:shd w:val="clear" w:color="auto" w:fill="FFFFFF"/>
        </w:rPr>
      </w:pPr>
    </w:p>
    <w:p w14:paraId="4C3B1F79" w14:textId="741897AD" w:rsidR="00637D7C" w:rsidRPr="00533E4B" w:rsidRDefault="00637D7C" w:rsidP="00AD471E">
      <w:pPr>
        <w:autoSpaceDE w:val="0"/>
        <w:autoSpaceDN w:val="0"/>
        <w:adjustRightInd w:val="0"/>
        <w:spacing w:after="0" w:line="240" w:lineRule="auto"/>
        <w:jc w:val="both"/>
        <w:rPr>
          <w:rStyle w:val="spctbdy"/>
          <w:rFonts w:ascii="Trebuchet MS" w:hAnsi="Trebuchet MS"/>
          <w:bdr w:val="none" w:sz="0" w:space="0" w:color="auto" w:frame="1"/>
          <w:shd w:val="clear" w:color="auto" w:fill="FFFFFF"/>
        </w:rPr>
      </w:pPr>
      <w:r w:rsidRPr="00533E4B">
        <w:rPr>
          <w:rStyle w:val="spctttl"/>
          <w:rFonts w:ascii="Trebuchet MS" w:hAnsi="Trebuchet MS"/>
          <w:bCs/>
          <w:bdr w:val="none" w:sz="0" w:space="0" w:color="auto" w:frame="1"/>
          <w:shd w:val="clear" w:color="auto" w:fill="FFFFFF"/>
        </w:rPr>
        <w:t>Art. 2</w:t>
      </w:r>
      <w:r w:rsidR="00EA1288" w:rsidRPr="00533E4B">
        <w:rPr>
          <w:rStyle w:val="spctttl"/>
          <w:rFonts w:ascii="Trebuchet MS" w:hAnsi="Trebuchet MS"/>
          <w:bCs/>
          <w:bdr w:val="none" w:sz="0" w:space="0" w:color="auto" w:frame="1"/>
          <w:shd w:val="clear" w:color="auto" w:fill="FFFFFF"/>
        </w:rPr>
        <w:t>3</w:t>
      </w:r>
      <w:r w:rsidR="0074368F" w:rsidRPr="00533E4B">
        <w:rPr>
          <w:rStyle w:val="spctttl"/>
          <w:rFonts w:ascii="Trebuchet MS" w:hAnsi="Trebuchet MS"/>
          <w:bCs/>
          <w:bdr w:val="none" w:sz="0" w:space="0" w:color="auto" w:frame="1"/>
          <w:shd w:val="clear" w:color="auto" w:fill="FFFFFF"/>
        </w:rPr>
        <w:t>.</w:t>
      </w:r>
      <w:r w:rsidR="0074368F" w:rsidRPr="00533E4B">
        <w:rPr>
          <w:rStyle w:val="spct"/>
          <w:rFonts w:ascii="Trebuchet MS" w:hAnsi="Trebuchet MS"/>
          <w:bdr w:val="dotted" w:sz="6" w:space="0" w:color="FEFEFE" w:frame="1"/>
          <w:shd w:val="clear" w:color="auto" w:fill="FFFFFF"/>
        </w:rPr>
        <w:t> </w:t>
      </w:r>
      <w:r w:rsidR="0074368F" w:rsidRPr="00533E4B">
        <w:rPr>
          <w:rStyle w:val="spctbdy"/>
          <w:rFonts w:ascii="Trebuchet MS" w:hAnsi="Trebuchet MS"/>
          <w:bdr w:val="none" w:sz="0" w:space="0" w:color="auto" w:frame="1"/>
          <w:shd w:val="clear" w:color="auto" w:fill="FFFFFF"/>
        </w:rPr>
        <w:t>După crearea contului de utilizator, aplicanții vor avea acces la acesta pe toată perioada de implementare, vor putea vizualiza documentația transmisă și vor avea posibilitatea descărcării și semnării contractului de finanțare, încărcării de documente diverse aferente plății, în mod electronic. Adresa de e-mail trebuie să aparțină beneficiarului/împuternicitului acestuia și să se regăsească în toată documentația, aceeași adresă va fi folosită pentru toată corespondența pe întreaga perioadă de implementare și monitorizare a Schemei.</w:t>
      </w:r>
    </w:p>
    <w:p w14:paraId="39493E3A" w14:textId="77777777" w:rsidR="00AD471E" w:rsidRPr="00533E4B" w:rsidRDefault="00AD471E" w:rsidP="00AD471E">
      <w:pPr>
        <w:autoSpaceDE w:val="0"/>
        <w:autoSpaceDN w:val="0"/>
        <w:adjustRightInd w:val="0"/>
        <w:spacing w:after="0" w:line="240" w:lineRule="auto"/>
        <w:jc w:val="both"/>
        <w:rPr>
          <w:rStyle w:val="spctttl"/>
          <w:rFonts w:ascii="Trebuchet MS" w:hAnsi="Trebuchet MS"/>
          <w:bCs/>
          <w:bdr w:val="none" w:sz="0" w:space="0" w:color="auto" w:frame="1"/>
          <w:shd w:val="clear" w:color="auto" w:fill="FFFFFF"/>
        </w:rPr>
      </w:pPr>
    </w:p>
    <w:p w14:paraId="4881BBC4" w14:textId="37586A67" w:rsidR="00637D7C" w:rsidRPr="00533E4B" w:rsidRDefault="00637D7C" w:rsidP="00AD471E">
      <w:pPr>
        <w:autoSpaceDE w:val="0"/>
        <w:autoSpaceDN w:val="0"/>
        <w:adjustRightInd w:val="0"/>
        <w:spacing w:after="0" w:line="240" w:lineRule="auto"/>
        <w:jc w:val="both"/>
        <w:rPr>
          <w:rStyle w:val="salnbdy"/>
          <w:rFonts w:ascii="Trebuchet MS" w:hAnsi="Trebuchet MS"/>
          <w:bdr w:val="none" w:sz="0" w:space="0" w:color="auto" w:frame="1"/>
          <w:shd w:val="clear" w:color="auto" w:fill="FFFFFF"/>
        </w:rPr>
      </w:pPr>
      <w:r w:rsidRPr="00533E4B">
        <w:rPr>
          <w:rStyle w:val="spctttl"/>
          <w:rFonts w:ascii="Trebuchet MS" w:hAnsi="Trebuchet MS"/>
          <w:bCs/>
          <w:bdr w:val="none" w:sz="0" w:space="0" w:color="auto" w:frame="1"/>
          <w:shd w:val="clear" w:color="auto" w:fill="FFFFFF"/>
        </w:rPr>
        <w:t>Art. 2</w:t>
      </w:r>
      <w:r w:rsidR="00EA1288" w:rsidRPr="00533E4B">
        <w:rPr>
          <w:rStyle w:val="spctttl"/>
          <w:rFonts w:ascii="Trebuchet MS" w:hAnsi="Trebuchet MS"/>
          <w:bCs/>
          <w:bdr w:val="none" w:sz="0" w:space="0" w:color="auto" w:frame="1"/>
          <w:shd w:val="clear" w:color="auto" w:fill="FFFFFF"/>
        </w:rPr>
        <w:t>4</w:t>
      </w:r>
      <w:r w:rsidR="0074368F" w:rsidRPr="00533E4B">
        <w:rPr>
          <w:rStyle w:val="spctttl"/>
          <w:rFonts w:ascii="Trebuchet MS" w:hAnsi="Trebuchet MS"/>
          <w:bCs/>
          <w:bdr w:val="none" w:sz="0" w:space="0" w:color="auto" w:frame="1"/>
          <w:shd w:val="clear" w:color="auto" w:fill="FFFFFF"/>
        </w:rPr>
        <w:t>.</w:t>
      </w:r>
      <w:r w:rsidR="0074368F" w:rsidRPr="00533E4B">
        <w:rPr>
          <w:rStyle w:val="salnttl"/>
          <w:rFonts w:ascii="Trebuchet MS" w:hAnsi="Trebuchet MS"/>
          <w:bdr w:val="none" w:sz="0" w:space="0" w:color="auto" w:frame="1"/>
          <w:shd w:val="clear" w:color="auto" w:fill="FFFFFF"/>
        </w:rPr>
        <w:t>(1)</w:t>
      </w:r>
      <w:r w:rsidR="0074368F" w:rsidRPr="00533E4B">
        <w:rPr>
          <w:rStyle w:val="saln"/>
          <w:rFonts w:ascii="Trebuchet MS" w:hAnsi="Trebuchet MS"/>
          <w:bdr w:val="none" w:sz="0" w:space="0" w:color="auto" w:frame="1"/>
          <w:shd w:val="clear" w:color="auto" w:fill="FFFFFF"/>
        </w:rPr>
        <w:t> </w:t>
      </w:r>
      <w:r w:rsidR="0074368F" w:rsidRPr="00533E4B">
        <w:rPr>
          <w:rStyle w:val="salnbdy"/>
          <w:rFonts w:ascii="Trebuchet MS" w:hAnsi="Trebuchet MS"/>
          <w:bdr w:val="none" w:sz="0" w:space="0" w:color="auto" w:frame="1"/>
          <w:shd w:val="clear" w:color="auto" w:fill="FFFFFF"/>
        </w:rPr>
        <w:t>În momentul trimiterii formularului de înscriere online, împreună cu toate celelalte documente solicitate, aplicația electronică va transmite automat solicitantului un mesaj de confirmare a efectuării înregistrării, împreună cu numărul de identificare pentru fiecare proiect în Registrul Unic Electronic, denumit număr RUE. Acest mesaj se va regăsi în front office (FO).</w:t>
      </w:r>
    </w:p>
    <w:p w14:paraId="501B4005" w14:textId="38E2AFFB" w:rsidR="00637D7C" w:rsidRPr="00533E4B" w:rsidRDefault="0074368F" w:rsidP="00AD471E">
      <w:pPr>
        <w:autoSpaceDE w:val="0"/>
        <w:autoSpaceDN w:val="0"/>
        <w:adjustRightInd w:val="0"/>
        <w:spacing w:after="0" w:line="240" w:lineRule="auto"/>
        <w:jc w:val="both"/>
        <w:rPr>
          <w:rStyle w:val="salnbdy"/>
          <w:rFonts w:ascii="Trebuchet MS" w:hAnsi="Trebuchet MS"/>
          <w:bdr w:val="none" w:sz="0" w:space="0" w:color="auto" w:frame="1"/>
          <w:shd w:val="clear" w:color="auto" w:fill="FFFFFF"/>
        </w:rPr>
      </w:pPr>
      <w:r w:rsidRPr="00533E4B">
        <w:rPr>
          <w:rStyle w:val="salnttl"/>
          <w:rFonts w:ascii="Trebuchet MS" w:hAnsi="Trebuchet MS"/>
          <w:bdr w:val="none" w:sz="0" w:space="0" w:color="auto" w:frame="1"/>
          <w:shd w:val="clear" w:color="auto" w:fill="FFFFFF"/>
        </w:rPr>
        <w:t>(2)</w:t>
      </w:r>
      <w:r w:rsidRPr="00533E4B">
        <w:rPr>
          <w:rStyle w:val="saln"/>
          <w:rFonts w:ascii="Trebuchet MS" w:hAnsi="Trebuchet MS"/>
          <w:bdr w:val="none" w:sz="0" w:space="0" w:color="auto" w:frame="1"/>
          <w:shd w:val="clear" w:color="auto" w:fill="FFFFFF"/>
        </w:rPr>
        <w:t> </w:t>
      </w:r>
      <w:r w:rsidRPr="00533E4B">
        <w:rPr>
          <w:rStyle w:val="salnbdy"/>
          <w:rFonts w:ascii="Trebuchet MS" w:hAnsi="Trebuchet MS"/>
          <w:bdr w:val="none" w:sz="0" w:space="0" w:color="auto" w:frame="1"/>
          <w:shd w:val="clear" w:color="auto" w:fill="FFFFFF"/>
        </w:rPr>
        <w:t>După completarea și trimiterea on-line a formularului de înscriere, împreună cu toate celelalte documente solicitate, nu se mai pot face completări/modificări asupra acestuia, decât în condițiile </w:t>
      </w:r>
      <w:r w:rsidRPr="00533E4B">
        <w:rPr>
          <w:rStyle w:val="slgi"/>
          <w:rFonts w:ascii="Trebuchet MS" w:hAnsi="Trebuchet MS"/>
          <w:bdr w:val="none" w:sz="0" w:space="0" w:color="auto" w:frame="1"/>
          <w:shd w:val="clear" w:color="auto" w:fill="FFFFFF"/>
        </w:rPr>
        <w:t xml:space="preserve">art. </w:t>
      </w:r>
      <w:r w:rsidR="00637D7C" w:rsidRPr="00533E4B">
        <w:rPr>
          <w:rStyle w:val="slgi"/>
          <w:rFonts w:ascii="Trebuchet MS" w:hAnsi="Trebuchet MS"/>
          <w:bdr w:val="none" w:sz="0" w:space="0" w:color="auto" w:frame="1"/>
          <w:shd w:val="clear" w:color="auto" w:fill="FFFFFF"/>
        </w:rPr>
        <w:t>2</w:t>
      </w:r>
      <w:r w:rsidR="00EA1288" w:rsidRPr="00533E4B">
        <w:rPr>
          <w:rStyle w:val="slgi"/>
          <w:rFonts w:ascii="Trebuchet MS" w:hAnsi="Trebuchet MS"/>
          <w:bdr w:val="none" w:sz="0" w:space="0" w:color="auto" w:frame="1"/>
          <w:shd w:val="clear" w:color="auto" w:fill="FFFFFF"/>
        </w:rPr>
        <w:t>3</w:t>
      </w:r>
      <w:r w:rsidRPr="00533E4B">
        <w:rPr>
          <w:rStyle w:val="salnbdy"/>
          <w:rFonts w:ascii="Trebuchet MS" w:hAnsi="Trebuchet MS"/>
          <w:bdr w:val="none" w:sz="0" w:space="0" w:color="auto" w:frame="1"/>
          <w:shd w:val="clear" w:color="auto" w:fill="FFFFFF"/>
        </w:rPr>
        <w:t> din prezenta Schemă.</w:t>
      </w:r>
    </w:p>
    <w:p w14:paraId="6E297810" w14:textId="61A4DEBA" w:rsidR="00637D7C" w:rsidRPr="00533E4B" w:rsidRDefault="0074368F" w:rsidP="00AD471E">
      <w:pPr>
        <w:autoSpaceDE w:val="0"/>
        <w:autoSpaceDN w:val="0"/>
        <w:adjustRightInd w:val="0"/>
        <w:spacing w:after="0" w:line="240" w:lineRule="auto"/>
        <w:jc w:val="both"/>
        <w:rPr>
          <w:rStyle w:val="salnbdy"/>
          <w:rFonts w:ascii="Trebuchet MS" w:hAnsi="Trebuchet MS"/>
          <w:bdr w:val="none" w:sz="0" w:space="0" w:color="auto" w:frame="1"/>
          <w:shd w:val="clear" w:color="auto" w:fill="FFFFFF"/>
        </w:rPr>
      </w:pPr>
      <w:r w:rsidRPr="00533E4B">
        <w:rPr>
          <w:rStyle w:val="salnttl"/>
          <w:rFonts w:ascii="Trebuchet MS" w:hAnsi="Trebuchet MS"/>
          <w:bdr w:val="none" w:sz="0" w:space="0" w:color="auto" w:frame="1"/>
          <w:shd w:val="clear" w:color="auto" w:fill="FFFFFF"/>
        </w:rPr>
        <w:t>(</w:t>
      </w:r>
      <w:r w:rsidR="00F519D7" w:rsidRPr="00533E4B">
        <w:rPr>
          <w:rStyle w:val="salnttl"/>
          <w:rFonts w:ascii="Trebuchet MS" w:hAnsi="Trebuchet MS"/>
          <w:bdr w:val="none" w:sz="0" w:space="0" w:color="auto" w:frame="1"/>
          <w:shd w:val="clear" w:color="auto" w:fill="FFFFFF"/>
        </w:rPr>
        <w:t>3</w:t>
      </w:r>
      <w:r w:rsidRPr="00533E4B">
        <w:rPr>
          <w:rStyle w:val="salnttl"/>
          <w:rFonts w:ascii="Trebuchet MS" w:hAnsi="Trebuchet MS"/>
          <w:bdr w:val="none" w:sz="0" w:space="0" w:color="auto" w:frame="1"/>
          <w:shd w:val="clear" w:color="auto" w:fill="FFFFFF"/>
        </w:rPr>
        <w:t>)</w:t>
      </w:r>
      <w:r w:rsidRPr="00533E4B">
        <w:rPr>
          <w:rStyle w:val="saln"/>
          <w:rFonts w:ascii="Trebuchet MS" w:hAnsi="Trebuchet MS"/>
          <w:bdr w:val="none" w:sz="0" w:space="0" w:color="auto" w:frame="1"/>
          <w:shd w:val="clear" w:color="auto" w:fill="FFFFFF"/>
        </w:rPr>
        <w:t> </w:t>
      </w:r>
      <w:r w:rsidRPr="00533E4B">
        <w:rPr>
          <w:rStyle w:val="salnbdy"/>
          <w:rFonts w:ascii="Trebuchet MS" w:hAnsi="Trebuchet MS"/>
          <w:bdr w:val="none" w:sz="0" w:space="0" w:color="auto" w:frame="1"/>
          <w:shd w:val="clear" w:color="auto" w:fill="FFFFFF"/>
        </w:rPr>
        <w:t xml:space="preserve">După trimiterea formularului, împreună cu toate documentele solicitate, aplicanții vor avea posibilitatea vizionării în timp real pe site-ul </w:t>
      </w:r>
      <w:r w:rsidR="00637D7C" w:rsidRPr="00533E4B">
        <w:rPr>
          <w:rStyle w:val="salnbdy"/>
          <w:rFonts w:ascii="Trebuchet MS" w:hAnsi="Trebuchet MS"/>
          <w:bdr w:val="none" w:sz="0" w:space="0" w:color="auto" w:frame="1"/>
          <w:shd w:val="clear" w:color="auto" w:fill="FFFFFF"/>
        </w:rPr>
        <w:t>........</w:t>
      </w:r>
      <w:r w:rsidRPr="00533E4B">
        <w:rPr>
          <w:rStyle w:val="salnbdy"/>
          <w:rFonts w:ascii="Trebuchet MS" w:hAnsi="Trebuchet MS"/>
          <w:bdr w:val="none" w:sz="0" w:space="0" w:color="auto" w:frame="1"/>
          <w:shd w:val="clear" w:color="auto" w:fill="FFFFFF"/>
        </w:rPr>
        <w:t>, a listei cu solicitanții înscriși în vederea verificării administrative și a eligibilității în cadrul Schemei.</w:t>
      </w:r>
    </w:p>
    <w:p w14:paraId="3A0DF2EB" w14:textId="3DF56AB3" w:rsidR="00AD471E" w:rsidRPr="00533E4B" w:rsidRDefault="00AD471E" w:rsidP="00AD471E">
      <w:pPr>
        <w:autoSpaceDE w:val="0"/>
        <w:autoSpaceDN w:val="0"/>
        <w:adjustRightInd w:val="0"/>
        <w:spacing w:after="0" w:line="240" w:lineRule="auto"/>
        <w:jc w:val="both"/>
        <w:rPr>
          <w:rStyle w:val="spctttl"/>
          <w:rFonts w:ascii="Trebuchet MS" w:hAnsi="Trebuchet MS"/>
          <w:bCs/>
          <w:bdr w:val="none" w:sz="0" w:space="0" w:color="auto" w:frame="1"/>
          <w:shd w:val="clear" w:color="auto" w:fill="FFFFFF"/>
        </w:rPr>
      </w:pPr>
    </w:p>
    <w:p w14:paraId="4D4812EC" w14:textId="04BBD5A0" w:rsidR="00637D7C" w:rsidRPr="00533E4B" w:rsidRDefault="00637D7C" w:rsidP="00AD471E">
      <w:pPr>
        <w:autoSpaceDE w:val="0"/>
        <w:autoSpaceDN w:val="0"/>
        <w:adjustRightInd w:val="0"/>
        <w:spacing w:after="0" w:line="240" w:lineRule="auto"/>
        <w:jc w:val="both"/>
        <w:rPr>
          <w:rStyle w:val="spctbdy"/>
          <w:rFonts w:ascii="Trebuchet MS" w:hAnsi="Trebuchet MS"/>
          <w:bdr w:val="none" w:sz="0" w:space="0" w:color="auto" w:frame="1"/>
          <w:shd w:val="clear" w:color="auto" w:fill="FFFFFF"/>
        </w:rPr>
      </w:pPr>
      <w:r w:rsidRPr="00533E4B">
        <w:rPr>
          <w:rStyle w:val="spctttl"/>
          <w:rFonts w:ascii="Trebuchet MS" w:hAnsi="Trebuchet MS"/>
          <w:bCs/>
          <w:bdr w:val="none" w:sz="0" w:space="0" w:color="auto" w:frame="1"/>
          <w:shd w:val="clear" w:color="auto" w:fill="FFFFFF"/>
        </w:rPr>
        <w:t>Art. 2</w:t>
      </w:r>
      <w:r w:rsidR="00EA1288" w:rsidRPr="00533E4B">
        <w:rPr>
          <w:rStyle w:val="spctttl"/>
          <w:rFonts w:ascii="Trebuchet MS" w:hAnsi="Trebuchet MS"/>
          <w:bCs/>
          <w:bdr w:val="none" w:sz="0" w:space="0" w:color="auto" w:frame="1"/>
          <w:shd w:val="clear" w:color="auto" w:fill="FFFFFF"/>
        </w:rPr>
        <w:t>5</w:t>
      </w:r>
      <w:r w:rsidR="0074368F" w:rsidRPr="00533E4B">
        <w:rPr>
          <w:rStyle w:val="spctttl"/>
          <w:rFonts w:ascii="Trebuchet MS" w:hAnsi="Trebuchet MS"/>
          <w:bCs/>
          <w:bdr w:val="none" w:sz="0" w:space="0" w:color="auto" w:frame="1"/>
          <w:shd w:val="clear" w:color="auto" w:fill="FFFFFF"/>
        </w:rPr>
        <w:t>.</w:t>
      </w:r>
      <w:r w:rsidR="0074368F" w:rsidRPr="00533E4B">
        <w:rPr>
          <w:rStyle w:val="spct"/>
          <w:rFonts w:ascii="Trebuchet MS" w:hAnsi="Trebuchet MS"/>
          <w:bdr w:val="dotted" w:sz="6" w:space="0" w:color="FEFEFE" w:frame="1"/>
          <w:shd w:val="clear" w:color="auto" w:fill="FFFFFF"/>
        </w:rPr>
        <w:t> </w:t>
      </w:r>
      <w:r w:rsidR="0074368F" w:rsidRPr="00533E4B">
        <w:rPr>
          <w:rStyle w:val="spctbdy"/>
          <w:rFonts w:ascii="Trebuchet MS" w:hAnsi="Trebuchet MS"/>
          <w:bdr w:val="none" w:sz="0" w:space="0" w:color="auto" w:frame="1"/>
          <w:shd w:val="clear" w:color="auto" w:fill="FFFFFF"/>
        </w:rPr>
        <w:t>Documentele ilizibile, incomplete sau neîncărcate în aplicație pot fi solicitate prin clarificări. Netransmiterea tuturor documentelor solicitate prin clarificări în termenul stabilit la </w:t>
      </w:r>
      <w:r w:rsidR="0074368F" w:rsidRPr="00533E4B">
        <w:rPr>
          <w:rStyle w:val="slgi"/>
          <w:rFonts w:ascii="Trebuchet MS" w:hAnsi="Trebuchet MS"/>
          <w:bdr w:val="none" w:sz="0" w:space="0" w:color="auto" w:frame="1"/>
          <w:shd w:val="clear" w:color="auto" w:fill="FFFFFF"/>
        </w:rPr>
        <w:t xml:space="preserve">art. </w:t>
      </w:r>
      <w:r w:rsidR="00C82B8E" w:rsidRPr="00533E4B">
        <w:rPr>
          <w:rStyle w:val="slgi"/>
          <w:rFonts w:ascii="Trebuchet MS" w:hAnsi="Trebuchet MS"/>
          <w:bdr w:val="none" w:sz="0" w:space="0" w:color="auto" w:frame="1"/>
          <w:shd w:val="clear" w:color="auto" w:fill="FFFFFF"/>
        </w:rPr>
        <w:t>2</w:t>
      </w:r>
      <w:r w:rsidR="00EA1288" w:rsidRPr="00533E4B">
        <w:rPr>
          <w:rStyle w:val="slgi"/>
          <w:rFonts w:ascii="Trebuchet MS" w:hAnsi="Trebuchet MS"/>
          <w:bdr w:val="none" w:sz="0" w:space="0" w:color="auto" w:frame="1"/>
          <w:shd w:val="clear" w:color="auto" w:fill="FFFFFF"/>
        </w:rPr>
        <w:t>7</w:t>
      </w:r>
      <w:r w:rsidR="00C82B8E" w:rsidRPr="00533E4B">
        <w:rPr>
          <w:rStyle w:val="slgi"/>
          <w:rFonts w:ascii="Trebuchet MS" w:hAnsi="Trebuchet MS"/>
          <w:bdr w:val="none" w:sz="0" w:space="0" w:color="auto" w:frame="1"/>
          <w:shd w:val="clear" w:color="auto" w:fill="FFFFFF"/>
        </w:rPr>
        <w:t xml:space="preserve"> alin (5)</w:t>
      </w:r>
      <w:r w:rsidR="0074368F" w:rsidRPr="00533E4B">
        <w:rPr>
          <w:rStyle w:val="spctbdy"/>
          <w:rFonts w:ascii="Trebuchet MS" w:hAnsi="Trebuchet MS"/>
          <w:bdr w:val="none" w:sz="0" w:space="0" w:color="auto" w:frame="1"/>
          <w:shd w:val="clear" w:color="auto" w:fill="FFFFFF"/>
        </w:rPr>
        <w:t> atrage după sine decăderea solicitantului din dreptul de a beneficia de prevederile Schemei.</w:t>
      </w:r>
    </w:p>
    <w:p w14:paraId="71B5A41C" w14:textId="77777777" w:rsidR="00AD471E" w:rsidRPr="00533E4B" w:rsidRDefault="00AD471E" w:rsidP="00AD471E">
      <w:pPr>
        <w:autoSpaceDE w:val="0"/>
        <w:autoSpaceDN w:val="0"/>
        <w:adjustRightInd w:val="0"/>
        <w:spacing w:after="0" w:line="240" w:lineRule="auto"/>
        <w:jc w:val="both"/>
        <w:rPr>
          <w:rStyle w:val="spctttl"/>
          <w:rFonts w:ascii="Trebuchet MS" w:hAnsi="Trebuchet MS"/>
          <w:bCs/>
          <w:bdr w:val="none" w:sz="0" w:space="0" w:color="auto" w:frame="1"/>
          <w:shd w:val="clear" w:color="auto" w:fill="FFFFFF"/>
        </w:rPr>
      </w:pPr>
    </w:p>
    <w:p w14:paraId="00988845" w14:textId="56B90B30" w:rsidR="00DD5EA3" w:rsidRPr="00533E4B" w:rsidRDefault="00637D7C" w:rsidP="00AD471E">
      <w:pPr>
        <w:autoSpaceDE w:val="0"/>
        <w:autoSpaceDN w:val="0"/>
        <w:adjustRightInd w:val="0"/>
        <w:spacing w:after="0" w:line="240" w:lineRule="auto"/>
        <w:jc w:val="both"/>
        <w:rPr>
          <w:rFonts w:ascii="Trebuchet MS" w:eastAsia="Times New Roman" w:hAnsi="Trebuchet MS" w:cs="Times New Roman"/>
          <w:lang w:eastAsia="ro-RO"/>
        </w:rPr>
      </w:pPr>
      <w:r w:rsidRPr="00533E4B">
        <w:rPr>
          <w:rStyle w:val="spctttl"/>
          <w:rFonts w:ascii="Trebuchet MS" w:hAnsi="Trebuchet MS"/>
          <w:bCs/>
          <w:bdr w:val="none" w:sz="0" w:space="0" w:color="auto" w:frame="1"/>
          <w:shd w:val="clear" w:color="auto" w:fill="FFFFFF"/>
        </w:rPr>
        <w:t>Art. 2</w:t>
      </w:r>
      <w:r w:rsidR="00EA1288" w:rsidRPr="00533E4B">
        <w:rPr>
          <w:rStyle w:val="spctttl"/>
          <w:rFonts w:ascii="Trebuchet MS" w:hAnsi="Trebuchet MS"/>
          <w:bCs/>
          <w:bdr w:val="none" w:sz="0" w:space="0" w:color="auto" w:frame="1"/>
          <w:shd w:val="clear" w:color="auto" w:fill="FFFFFF"/>
        </w:rPr>
        <w:t>6</w:t>
      </w:r>
      <w:r w:rsidR="0074368F" w:rsidRPr="00533E4B">
        <w:rPr>
          <w:rStyle w:val="spctttl"/>
          <w:rFonts w:ascii="Trebuchet MS" w:hAnsi="Trebuchet MS"/>
          <w:bCs/>
          <w:bdr w:val="none" w:sz="0" w:space="0" w:color="auto" w:frame="1"/>
          <w:shd w:val="clear" w:color="auto" w:fill="FFFFFF"/>
        </w:rPr>
        <w:t>.</w:t>
      </w:r>
      <w:r w:rsidR="0074368F" w:rsidRPr="00533E4B">
        <w:rPr>
          <w:rStyle w:val="spct"/>
          <w:rFonts w:ascii="Trebuchet MS" w:hAnsi="Trebuchet MS"/>
          <w:bdr w:val="dotted" w:sz="6" w:space="0" w:color="FEFEFE" w:frame="1"/>
          <w:shd w:val="clear" w:color="auto" w:fill="FFFFFF"/>
        </w:rPr>
        <w:t> </w:t>
      </w:r>
      <w:r w:rsidR="0074368F" w:rsidRPr="00533E4B">
        <w:rPr>
          <w:rStyle w:val="spctbdy"/>
          <w:rFonts w:ascii="Trebuchet MS" w:hAnsi="Trebuchet MS"/>
          <w:bdr w:val="none" w:sz="0" w:space="0" w:color="auto" w:frame="1"/>
          <w:shd w:val="clear" w:color="auto" w:fill="FFFFFF"/>
        </w:rPr>
        <w:t>Pentru toate documentele provenite din străinătate vor fi prezentate traduceri autorizate.</w:t>
      </w:r>
    </w:p>
    <w:p w14:paraId="66D71651" w14:textId="77777777" w:rsidR="00DD5EA3" w:rsidRPr="00533E4B" w:rsidRDefault="00DD5EA3" w:rsidP="00AD471E">
      <w:pPr>
        <w:tabs>
          <w:tab w:val="left" w:pos="0"/>
        </w:tabs>
        <w:spacing w:after="0" w:line="240" w:lineRule="auto"/>
        <w:ind w:left="14"/>
        <w:rPr>
          <w:rFonts w:ascii="Trebuchet MS" w:hAnsi="Trebuchet MS"/>
          <w:b/>
          <w:bCs/>
        </w:rPr>
      </w:pPr>
    </w:p>
    <w:p w14:paraId="3CF1300E" w14:textId="0E1A4CF3" w:rsidR="00D916B2" w:rsidRPr="00533E4B" w:rsidRDefault="00D916B2" w:rsidP="00AD471E">
      <w:pPr>
        <w:tabs>
          <w:tab w:val="left" w:pos="0"/>
        </w:tabs>
        <w:spacing w:after="0" w:line="240" w:lineRule="auto"/>
        <w:ind w:left="14"/>
        <w:rPr>
          <w:rFonts w:ascii="Trebuchet MS" w:hAnsi="Trebuchet MS"/>
          <w:b/>
          <w:bCs/>
        </w:rPr>
      </w:pPr>
      <w:r w:rsidRPr="00533E4B">
        <w:rPr>
          <w:rFonts w:ascii="Trebuchet MS" w:hAnsi="Trebuchet MS"/>
          <w:b/>
          <w:bCs/>
        </w:rPr>
        <w:t>Procedura de v</w:t>
      </w:r>
      <w:r w:rsidR="005E6E33" w:rsidRPr="00533E4B">
        <w:rPr>
          <w:rFonts w:ascii="Trebuchet MS" w:hAnsi="Trebuchet MS"/>
          <w:b/>
          <w:bCs/>
        </w:rPr>
        <w:t>erificare,</w:t>
      </w:r>
      <w:r w:rsidRPr="00533E4B">
        <w:rPr>
          <w:rFonts w:ascii="Trebuchet MS" w:hAnsi="Trebuchet MS"/>
          <w:b/>
          <w:bCs/>
        </w:rPr>
        <w:t xml:space="preserve"> selecți</w:t>
      </w:r>
      <w:r w:rsidR="005E6E33" w:rsidRPr="00533E4B">
        <w:rPr>
          <w:rFonts w:ascii="Trebuchet MS" w:hAnsi="Trebuchet MS"/>
          <w:b/>
          <w:bCs/>
        </w:rPr>
        <w:t xml:space="preserve">e și contractare </w:t>
      </w:r>
      <w:r w:rsidRPr="00533E4B">
        <w:rPr>
          <w:rFonts w:ascii="Trebuchet MS" w:hAnsi="Trebuchet MS"/>
          <w:b/>
          <w:bCs/>
        </w:rPr>
        <w:t>a beneficiarilor</w:t>
      </w:r>
    </w:p>
    <w:p w14:paraId="0AFC0BD2" w14:textId="77777777" w:rsidR="00AD471E" w:rsidRPr="00533E4B" w:rsidRDefault="00AD471E" w:rsidP="00AD471E">
      <w:pPr>
        <w:tabs>
          <w:tab w:val="left" w:pos="0"/>
        </w:tabs>
        <w:spacing w:after="0" w:line="240" w:lineRule="auto"/>
        <w:ind w:left="14"/>
        <w:jc w:val="both"/>
        <w:rPr>
          <w:rStyle w:val="spctttl"/>
          <w:rFonts w:ascii="Trebuchet MS" w:hAnsi="Trebuchet MS"/>
          <w:bCs/>
          <w:bdr w:val="none" w:sz="0" w:space="0" w:color="auto" w:frame="1"/>
          <w:shd w:val="clear" w:color="auto" w:fill="FFFFFF"/>
        </w:rPr>
      </w:pPr>
    </w:p>
    <w:p w14:paraId="6ACE6F0E" w14:textId="305B5480" w:rsidR="005E6E33" w:rsidRPr="00533E4B" w:rsidRDefault="005E6E33" w:rsidP="00C82B8E">
      <w:pPr>
        <w:tabs>
          <w:tab w:val="left" w:pos="0"/>
        </w:tabs>
        <w:spacing w:after="0" w:line="240" w:lineRule="auto"/>
        <w:ind w:left="14"/>
        <w:jc w:val="both"/>
        <w:rPr>
          <w:rFonts w:ascii="Trebuchet MS" w:hAnsi="Trebuchet MS"/>
        </w:rPr>
      </w:pPr>
      <w:r w:rsidRPr="00533E4B">
        <w:rPr>
          <w:rStyle w:val="spctttl"/>
          <w:rFonts w:ascii="Trebuchet MS" w:hAnsi="Trebuchet MS"/>
          <w:bCs/>
          <w:bdr w:val="none" w:sz="0" w:space="0" w:color="auto" w:frame="1"/>
          <w:shd w:val="clear" w:color="auto" w:fill="FFFFFF"/>
        </w:rPr>
        <w:t>Art. 2</w:t>
      </w:r>
      <w:r w:rsidR="00EA1288" w:rsidRPr="00533E4B">
        <w:rPr>
          <w:rStyle w:val="spctttl"/>
          <w:rFonts w:ascii="Trebuchet MS" w:hAnsi="Trebuchet MS"/>
          <w:bCs/>
          <w:bdr w:val="none" w:sz="0" w:space="0" w:color="auto" w:frame="1"/>
          <w:shd w:val="clear" w:color="auto" w:fill="FFFFFF"/>
        </w:rPr>
        <w:t>7</w:t>
      </w:r>
      <w:r w:rsidRPr="00533E4B">
        <w:rPr>
          <w:rStyle w:val="spctttl"/>
          <w:rFonts w:ascii="Trebuchet MS" w:hAnsi="Trebuchet MS"/>
          <w:bCs/>
          <w:bdr w:val="none" w:sz="0" w:space="0" w:color="auto" w:frame="1"/>
          <w:shd w:val="clear" w:color="auto" w:fill="FFFFFF"/>
        </w:rPr>
        <w:t xml:space="preserve">. (1) </w:t>
      </w:r>
      <w:r w:rsidR="00E37286" w:rsidRPr="00533E4B">
        <w:rPr>
          <w:rFonts w:ascii="Trebuchet MS" w:hAnsi="Trebuchet MS"/>
          <w:color w:val="000000"/>
          <w:shd w:val="clear" w:color="auto" w:fill="FFFFFF"/>
        </w:rPr>
        <w:t>Solicitările vor fi verificate în funcție de apartenența la AIMMAIPE a sediului social al întreprinderii solicitante.</w:t>
      </w:r>
      <w:r w:rsidR="00C82B8E" w:rsidRPr="00533E4B">
        <w:rPr>
          <w:rFonts w:ascii="Trebuchet MS" w:hAnsi="Trebuchet MS"/>
        </w:rPr>
        <w:t xml:space="preserve"> </w:t>
      </w:r>
    </w:p>
    <w:p w14:paraId="7E515B91" w14:textId="3AC589DE" w:rsidR="00803F8E" w:rsidRPr="00531B62" w:rsidRDefault="005E6E33" w:rsidP="00AD471E">
      <w:pPr>
        <w:tabs>
          <w:tab w:val="left" w:pos="0"/>
        </w:tabs>
        <w:spacing w:after="0" w:line="240" w:lineRule="auto"/>
        <w:ind w:left="14"/>
        <w:jc w:val="both"/>
        <w:rPr>
          <w:rFonts w:ascii="Trebuchet MS" w:eastAsia="Times New Roman" w:hAnsi="Trebuchet MS" w:cs="Times New Roman"/>
          <w:lang w:eastAsia="ro-RO"/>
        </w:rPr>
      </w:pPr>
      <w:r w:rsidRPr="00533E4B">
        <w:rPr>
          <w:rFonts w:ascii="Trebuchet MS" w:hAnsi="Trebuchet MS"/>
        </w:rPr>
        <w:t xml:space="preserve">(2) </w:t>
      </w:r>
      <w:r w:rsidR="00251CE1" w:rsidRPr="00533E4B">
        <w:rPr>
          <w:rFonts w:ascii="Trebuchet MS" w:eastAsia="Times New Roman" w:hAnsi="Trebuchet MS" w:cs="Times New Roman"/>
          <w:lang w:eastAsia="ro-RO"/>
        </w:rPr>
        <w:t>Verificarea documentelor depuse on-line se va face din punct de vedere administrativ şi al eligibilităţii</w:t>
      </w:r>
      <w:r w:rsidR="00803F8E" w:rsidRPr="00533E4B">
        <w:rPr>
          <w:rFonts w:ascii="Trebuchet MS" w:eastAsia="Times New Roman" w:hAnsi="Trebuchet MS" w:cs="Times New Roman"/>
          <w:lang w:eastAsia="ro-RO"/>
        </w:rPr>
        <w:t>.</w:t>
      </w:r>
      <w:r w:rsidR="00251CE1" w:rsidRPr="00533E4B">
        <w:rPr>
          <w:rFonts w:ascii="Trebuchet MS" w:eastAsia="Times New Roman" w:hAnsi="Trebuchet MS" w:cs="Times New Roman"/>
          <w:lang w:eastAsia="ro-RO"/>
        </w:rPr>
        <w:t xml:space="preserve"> </w:t>
      </w:r>
      <w:r w:rsidR="00803F8E" w:rsidRPr="00533E4B">
        <w:rPr>
          <w:rFonts w:ascii="Trebuchet MS" w:hAnsi="Trebuchet MS"/>
        </w:rPr>
        <w:t>Verificarea veridicității informațiilor înscrise în formularul electronic de înscriere</w:t>
      </w:r>
      <w:r w:rsidR="00803F8E" w:rsidRPr="00531B62">
        <w:rPr>
          <w:rFonts w:ascii="Trebuchet MS" w:hAnsi="Trebuchet MS"/>
        </w:rPr>
        <w:t xml:space="preserve"> și a tuturor documentelor anexate acesteia, </w:t>
      </w:r>
      <w:r w:rsidR="00803F8E" w:rsidRPr="00531B62">
        <w:rPr>
          <w:rFonts w:ascii="Trebuchet MS" w:eastAsia="Times New Roman" w:hAnsi="Trebuchet MS" w:cs="Times New Roman"/>
          <w:lang w:eastAsia="ro-RO"/>
        </w:rPr>
        <w:t>a codului/codurilor CAEN</w:t>
      </w:r>
      <w:r w:rsidR="00C67798">
        <w:rPr>
          <w:rFonts w:ascii="Trebuchet MS" w:eastAsia="Times New Roman" w:hAnsi="Trebuchet MS" w:cs="Times New Roman"/>
          <w:lang w:eastAsia="ro-RO"/>
        </w:rPr>
        <w:t xml:space="preserve"> Rev.</w:t>
      </w:r>
      <w:r w:rsidR="00632BF6">
        <w:rPr>
          <w:rFonts w:ascii="Trebuchet MS" w:eastAsia="Times New Roman" w:hAnsi="Trebuchet MS" w:cs="Times New Roman"/>
          <w:lang w:eastAsia="ro-RO"/>
        </w:rPr>
        <w:t xml:space="preserve"> </w:t>
      </w:r>
      <w:r w:rsidR="00C67798">
        <w:rPr>
          <w:rFonts w:ascii="Trebuchet MS" w:eastAsia="Times New Roman" w:hAnsi="Trebuchet MS" w:cs="Times New Roman"/>
          <w:lang w:eastAsia="ro-RO"/>
        </w:rPr>
        <w:t>2</w:t>
      </w:r>
      <w:r w:rsidR="00803F8E" w:rsidRPr="00531B62">
        <w:rPr>
          <w:rFonts w:ascii="Trebuchet MS" w:eastAsia="Times New Roman" w:hAnsi="Trebuchet MS" w:cs="Times New Roman"/>
          <w:lang w:eastAsia="ro-RO"/>
        </w:rPr>
        <w:t xml:space="preserve"> eligibil(e), inclusiv a legăturii activelor achiziţionate cu</w:t>
      </w:r>
      <w:r w:rsidR="00803F8E" w:rsidRPr="00531B62">
        <w:rPr>
          <w:rFonts w:ascii="Trebuchet MS" w:eastAsia="Times New Roman" w:hAnsi="Trebuchet MS" w:cs="Times New Roman"/>
          <w:b/>
          <w:i/>
          <w:lang w:eastAsia="ro-RO"/>
        </w:rPr>
        <w:t xml:space="preserve"> </w:t>
      </w:r>
      <w:r w:rsidR="00803F8E" w:rsidRPr="00531B62">
        <w:rPr>
          <w:rFonts w:ascii="Trebuchet MS" w:eastAsia="Times New Roman" w:hAnsi="Trebuchet MS" w:cs="Times New Roman"/>
          <w:lang w:eastAsia="ro-RO"/>
        </w:rPr>
        <w:t xml:space="preserve">fluxul activităţilor/subactivităţilor care sunt necesare desfăşurării activităţilor codului CAEN </w:t>
      </w:r>
      <w:r w:rsidR="00C67798">
        <w:rPr>
          <w:rFonts w:ascii="Trebuchet MS" w:eastAsia="Times New Roman" w:hAnsi="Trebuchet MS" w:cs="Times New Roman"/>
          <w:lang w:eastAsia="ro-RO"/>
        </w:rPr>
        <w:t>Rev.2</w:t>
      </w:r>
      <w:r w:rsidR="00C67798" w:rsidRPr="00531B62">
        <w:rPr>
          <w:rFonts w:ascii="Trebuchet MS" w:eastAsia="Times New Roman" w:hAnsi="Trebuchet MS" w:cs="Times New Roman"/>
          <w:lang w:eastAsia="ro-RO"/>
        </w:rPr>
        <w:t xml:space="preserve"> </w:t>
      </w:r>
      <w:r w:rsidR="00803F8E" w:rsidRPr="00531B62">
        <w:rPr>
          <w:rFonts w:ascii="Trebuchet MS" w:eastAsia="Times New Roman" w:hAnsi="Trebuchet MS" w:cs="Times New Roman"/>
          <w:lang w:eastAsia="ro-RO"/>
        </w:rPr>
        <w:t xml:space="preserve">pentru care se solicită finanţare, concordanţa între codul CAEN </w:t>
      </w:r>
      <w:r w:rsidR="00C67798">
        <w:rPr>
          <w:rFonts w:ascii="Trebuchet MS" w:eastAsia="Times New Roman" w:hAnsi="Trebuchet MS" w:cs="Times New Roman"/>
          <w:lang w:eastAsia="ro-RO"/>
        </w:rPr>
        <w:t>Rev.2</w:t>
      </w:r>
      <w:r w:rsidR="00C67798" w:rsidRPr="00531B62">
        <w:rPr>
          <w:rFonts w:ascii="Trebuchet MS" w:eastAsia="Times New Roman" w:hAnsi="Trebuchet MS" w:cs="Times New Roman"/>
          <w:lang w:eastAsia="ro-RO"/>
        </w:rPr>
        <w:t xml:space="preserve"> </w:t>
      </w:r>
      <w:r w:rsidR="00803F8E" w:rsidRPr="00531B62">
        <w:rPr>
          <w:rFonts w:ascii="Trebuchet MS" w:eastAsia="Times New Roman" w:hAnsi="Trebuchet MS" w:cs="Times New Roman"/>
          <w:lang w:eastAsia="ro-RO"/>
        </w:rPr>
        <w:lastRenderedPageBreak/>
        <w:t xml:space="preserve">pe care se accesează şi activităţile propuse în planul de investiții, </w:t>
      </w:r>
      <w:r w:rsidR="00803F8E" w:rsidRPr="00531B62">
        <w:rPr>
          <w:rFonts w:ascii="Trebuchet MS" w:hAnsi="Trebuchet MS"/>
        </w:rPr>
        <w:t xml:space="preserve">se realizează de către </w:t>
      </w:r>
      <w:r w:rsidR="00C82B8E" w:rsidRPr="006B3F2E">
        <w:rPr>
          <w:rFonts w:ascii="Trebuchet MS" w:hAnsi="Trebuchet MS"/>
        </w:rPr>
        <w:t>reprezentanții AIMMAIPE</w:t>
      </w:r>
      <w:r w:rsidR="00803F8E" w:rsidRPr="00531B62">
        <w:rPr>
          <w:rFonts w:ascii="Trebuchet MS" w:hAnsi="Trebuchet MS"/>
        </w:rPr>
        <w:t xml:space="preserve"> și </w:t>
      </w:r>
      <w:r w:rsidR="00C67798">
        <w:rPr>
          <w:rFonts w:ascii="Trebuchet MS" w:hAnsi="Trebuchet MS"/>
        </w:rPr>
        <w:t xml:space="preserve">vor </w:t>
      </w:r>
      <w:r w:rsidR="00803F8E" w:rsidRPr="00531B62">
        <w:rPr>
          <w:rFonts w:ascii="Trebuchet MS" w:hAnsi="Trebuchet MS"/>
        </w:rPr>
        <w:t>conduce la admiterea cererii de finanțare sau la respingerea acesteia.</w:t>
      </w:r>
    </w:p>
    <w:p w14:paraId="5FF348B1" w14:textId="1C9F202E" w:rsidR="00251CE1" w:rsidRPr="00531B62" w:rsidRDefault="00803F8E" w:rsidP="00AD471E">
      <w:pPr>
        <w:spacing w:after="0" w:line="240" w:lineRule="auto"/>
        <w:jc w:val="both"/>
        <w:rPr>
          <w:rFonts w:ascii="Trebuchet MS" w:eastAsia="Times New Roman" w:hAnsi="Trebuchet MS" w:cs="Times New Roman"/>
          <w:lang w:eastAsia="ro-RO"/>
        </w:rPr>
      </w:pPr>
      <w:r w:rsidRPr="00531B62">
        <w:rPr>
          <w:rFonts w:ascii="Trebuchet MS" w:eastAsia="Times New Roman" w:hAnsi="Trebuchet MS" w:cs="Times New Roman"/>
          <w:lang w:eastAsia="ro-RO"/>
        </w:rPr>
        <w:t>(3) S</w:t>
      </w:r>
      <w:r w:rsidR="00251CE1" w:rsidRPr="00531B62">
        <w:rPr>
          <w:rFonts w:ascii="Trebuchet MS" w:eastAsia="Times New Roman" w:hAnsi="Trebuchet MS" w:cs="Times New Roman"/>
          <w:lang w:eastAsia="ro-RO"/>
        </w:rPr>
        <w:t xml:space="preserve">olicitările vor fi verificate în ordinea numărului RUE, în baza documentelor justificative încărcate în aplicație. </w:t>
      </w:r>
    </w:p>
    <w:p w14:paraId="70F8D982" w14:textId="02F55C01" w:rsidR="00251CE1" w:rsidRPr="00533E4B" w:rsidRDefault="00251CE1" w:rsidP="00AD471E">
      <w:pPr>
        <w:spacing w:after="0" w:line="240" w:lineRule="auto"/>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 xml:space="preserve">(4) Solicitanţii care nu îndeplinesc criteriile administrative și de eligibilitate prevăzute </w:t>
      </w:r>
      <w:r w:rsidR="00A66160" w:rsidRPr="00533E4B">
        <w:rPr>
          <w:rFonts w:ascii="Trebuchet MS" w:eastAsia="Times New Roman" w:hAnsi="Trebuchet MS" w:cs="Times New Roman"/>
          <w:lang w:eastAsia="ro-RO"/>
        </w:rPr>
        <w:t>în</w:t>
      </w:r>
      <w:r w:rsidRPr="00533E4B">
        <w:rPr>
          <w:rFonts w:ascii="Trebuchet MS" w:eastAsia="Times New Roman" w:hAnsi="Trebuchet MS" w:cs="Times New Roman"/>
          <w:lang w:eastAsia="ro-RO"/>
        </w:rPr>
        <w:t xml:space="preserve"> prezenta procedură, vor primi decizie de respingere din Proiect</w:t>
      </w:r>
      <w:r w:rsidR="00C67798" w:rsidRPr="00533E4B">
        <w:rPr>
          <w:rFonts w:ascii="Trebuchet MS" w:eastAsia="Times New Roman" w:hAnsi="Trebuchet MS" w:cs="Times New Roman"/>
          <w:lang w:eastAsia="ro-RO"/>
        </w:rPr>
        <w:t>, conf</w:t>
      </w:r>
      <w:r w:rsidR="00C82B8E" w:rsidRPr="00533E4B">
        <w:rPr>
          <w:rFonts w:ascii="Trebuchet MS" w:eastAsia="Times New Roman" w:hAnsi="Trebuchet MS" w:cs="Times New Roman"/>
          <w:lang w:eastAsia="ro-RO"/>
        </w:rPr>
        <w:t xml:space="preserve">orm </w:t>
      </w:r>
      <w:r w:rsidR="00EA1288" w:rsidRPr="00533E4B">
        <w:rPr>
          <w:rFonts w:ascii="Trebuchet MS" w:eastAsia="Times New Roman" w:hAnsi="Trebuchet MS" w:cs="Times New Roman"/>
          <w:lang w:eastAsia="ro-RO"/>
        </w:rPr>
        <w:t>A</w:t>
      </w:r>
      <w:r w:rsidR="00C82B8E" w:rsidRPr="00533E4B">
        <w:rPr>
          <w:rFonts w:ascii="Trebuchet MS" w:eastAsia="Times New Roman" w:hAnsi="Trebuchet MS" w:cs="Times New Roman"/>
          <w:lang w:eastAsia="ro-RO"/>
        </w:rPr>
        <w:t>nexei nr. 3</w:t>
      </w:r>
      <w:r w:rsidRPr="00533E4B">
        <w:rPr>
          <w:rFonts w:ascii="Trebuchet MS" w:eastAsia="Times New Roman" w:hAnsi="Trebuchet MS" w:cs="Times New Roman"/>
          <w:lang w:eastAsia="ro-RO"/>
        </w:rPr>
        <w:t>.</w:t>
      </w:r>
    </w:p>
    <w:p w14:paraId="15BD330F" w14:textId="72B849F2" w:rsidR="00251CE1" w:rsidRPr="00533E4B" w:rsidRDefault="00251CE1" w:rsidP="00AD471E">
      <w:pPr>
        <w:tabs>
          <w:tab w:val="left" w:pos="360"/>
        </w:tabs>
        <w:spacing w:after="0" w:line="240" w:lineRule="auto"/>
        <w:jc w:val="both"/>
        <w:rPr>
          <w:rFonts w:ascii="Trebuchet MS" w:eastAsia="Times New Roman" w:hAnsi="Trebuchet MS" w:cs="Times New Roman"/>
          <w:lang w:eastAsia="ro-RO"/>
        </w:rPr>
      </w:pPr>
      <w:r w:rsidRPr="00533E4B">
        <w:rPr>
          <w:rFonts w:ascii="Trebuchet MS" w:eastAsia="Times New Roman" w:hAnsi="Trebuchet MS" w:cs="Times New Roman"/>
          <w:bCs/>
          <w:lang w:eastAsia="ro-RO"/>
        </w:rPr>
        <w:t>(5) Aplicanții au obligația de a urmări informațiile referitoare la program publicate pe site-ul ministerului, precum și cele trimise pe adresa de corespondență</w:t>
      </w:r>
      <w:r w:rsidR="00195817" w:rsidRPr="00533E4B">
        <w:rPr>
          <w:rFonts w:ascii="Trebuchet MS" w:eastAsia="Times New Roman" w:hAnsi="Trebuchet MS" w:cs="Times New Roman"/>
          <w:bCs/>
          <w:lang w:eastAsia="ro-RO"/>
        </w:rPr>
        <w:t xml:space="preserve"> (email)</w:t>
      </w:r>
      <w:r w:rsidRPr="00533E4B">
        <w:rPr>
          <w:rFonts w:ascii="Trebuchet MS" w:eastAsia="Times New Roman" w:hAnsi="Trebuchet MS" w:cs="Times New Roman"/>
          <w:bCs/>
          <w:lang w:eastAsia="ro-RO"/>
        </w:rPr>
        <w:t xml:space="preserve">. </w:t>
      </w:r>
      <w:r w:rsidRPr="00533E4B">
        <w:rPr>
          <w:rFonts w:ascii="Trebuchet MS" w:eastAsia="Times New Roman" w:hAnsi="Trebuchet MS" w:cs="Times New Roman"/>
          <w:lang w:eastAsia="ro-RO"/>
        </w:rPr>
        <w:t xml:space="preserve">Se pot solicita clarificări, aplicantului fiindu-i transmisă </w:t>
      </w:r>
      <w:r w:rsidRPr="00533E4B">
        <w:rPr>
          <w:rFonts w:ascii="Trebuchet MS" w:eastAsia="Times New Roman" w:hAnsi="Trebuchet MS" w:cs="Times New Roman"/>
          <w:i/>
          <w:lang w:eastAsia="ro-RO"/>
        </w:rPr>
        <w:t>Scrisoare de solicitare clarificări</w:t>
      </w:r>
      <w:r w:rsidRPr="00533E4B">
        <w:rPr>
          <w:rFonts w:ascii="Trebuchet MS" w:eastAsia="Times New Roman" w:hAnsi="Trebuchet MS" w:cs="Times New Roman"/>
          <w:lang w:eastAsia="ro-RO"/>
        </w:rPr>
        <w:t xml:space="preserve"> pe adresa de email înregistrată în aplicația electronică. Clarificările solicitate se trimit în aplicația electronică de înscriere, în 3 zile lucrătoare de la transmitere. Netransmiterea clarificărilor solicitate în termen conduce la respingerea proiectului. </w:t>
      </w:r>
    </w:p>
    <w:p w14:paraId="165C9068" w14:textId="2C3EC83C" w:rsidR="00251CE1" w:rsidRPr="00533E4B" w:rsidRDefault="00251CE1" w:rsidP="00AD471E">
      <w:pPr>
        <w:tabs>
          <w:tab w:val="left" w:pos="360"/>
        </w:tabs>
        <w:spacing w:after="0" w:line="240" w:lineRule="auto"/>
        <w:jc w:val="both"/>
        <w:rPr>
          <w:rFonts w:ascii="Trebuchet MS" w:eastAsia="Times New Roman" w:hAnsi="Trebuchet MS" w:cs="Times New Roman"/>
          <w:lang w:eastAsia="ro-RO"/>
        </w:rPr>
      </w:pPr>
      <w:r w:rsidRPr="00533E4B">
        <w:rPr>
          <w:rFonts w:ascii="Trebuchet MS" w:eastAsia="Times New Roman" w:hAnsi="Trebuchet MS" w:cs="Times New Roman"/>
          <w:color w:val="000000"/>
          <w:lang w:eastAsia="ro-RO"/>
        </w:rPr>
        <w:t>(6) Dacă în urma analizei documentației înscrise integral se constată neconcordanţe</w:t>
      </w:r>
      <w:r w:rsidR="00C82B8E" w:rsidRPr="00533E4B">
        <w:rPr>
          <w:rFonts w:ascii="Trebuchet MS" w:eastAsia="Times New Roman" w:hAnsi="Trebuchet MS" w:cs="Times New Roman"/>
          <w:color w:val="000000"/>
          <w:lang w:eastAsia="ro-RO"/>
        </w:rPr>
        <w:t>,</w:t>
      </w:r>
      <w:r w:rsidRPr="00533E4B">
        <w:rPr>
          <w:rFonts w:ascii="Trebuchet MS" w:eastAsia="Times New Roman" w:hAnsi="Trebuchet MS" w:cs="Times New Roman"/>
          <w:color w:val="000000"/>
          <w:lang w:eastAsia="ro-RO"/>
        </w:rPr>
        <w:t xml:space="preserve"> că informaţiile declarate de solicitant </w:t>
      </w:r>
      <w:r w:rsidRPr="00533E4B">
        <w:rPr>
          <w:rFonts w:ascii="Trebuchet MS" w:eastAsia="Times New Roman" w:hAnsi="Trebuchet MS" w:cs="Times New Roman"/>
          <w:lang w:eastAsia="ro-RO"/>
        </w:rPr>
        <w:t>nu sunt complete/corecte/reale</w:t>
      </w:r>
      <w:r w:rsidR="00C82B8E" w:rsidRPr="00533E4B">
        <w:rPr>
          <w:rFonts w:ascii="Trebuchet MS" w:eastAsia="Times New Roman" w:hAnsi="Trebuchet MS" w:cs="Times New Roman"/>
          <w:lang w:eastAsia="ro-RO"/>
        </w:rPr>
        <w:t>, că nu există concordanță între codul CAEN</w:t>
      </w:r>
      <w:r w:rsidR="00C67798" w:rsidRPr="00533E4B">
        <w:rPr>
          <w:rFonts w:ascii="Trebuchet MS" w:eastAsia="Times New Roman" w:hAnsi="Trebuchet MS" w:cs="Times New Roman"/>
          <w:lang w:eastAsia="ro-RO"/>
        </w:rPr>
        <w:t xml:space="preserve"> Rev.2 </w:t>
      </w:r>
      <w:r w:rsidR="00C82B8E" w:rsidRPr="00533E4B">
        <w:rPr>
          <w:rFonts w:ascii="Trebuchet MS" w:eastAsia="Times New Roman" w:hAnsi="Trebuchet MS" w:cs="Times New Roman"/>
          <w:lang w:eastAsia="ro-RO"/>
        </w:rPr>
        <w:t xml:space="preserve"> pe care se accesează şi activităţile propuse în planul de investiții sau că activitățile pentru care solicită finanțare sau cheltuielile propuse nu se regăsesc între cele eligibile</w:t>
      </w:r>
      <w:r w:rsidRPr="00533E4B">
        <w:rPr>
          <w:rFonts w:ascii="Trebuchet MS" w:eastAsia="Times New Roman" w:hAnsi="Trebuchet MS" w:cs="Times New Roman"/>
          <w:lang w:eastAsia="ro-RO"/>
        </w:rPr>
        <w:t>, solicitantul va primi decizie de respingere.</w:t>
      </w:r>
    </w:p>
    <w:p w14:paraId="5599715D" w14:textId="77777777" w:rsidR="00AD471E" w:rsidRPr="00533E4B" w:rsidRDefault="00AD471E" w:rsidP="00AD471E">
      <w:pPr>
        <w:tabs>
          <w:tab w:val="left" w:pos="0"/>
        </w:tabs>
        <w:spacing w:after="0" w:line="240" w:lineRule="auto"/>
        <w:ind w:left="14"/>
        <w:jc w:val="both"/>
        <w:rPr>
          <w:rStyle w:val="spctttl"/>
          <w:rFonts w:ascii="Trebuchet MS" w:hAnsi="Trebuchet MS"/>
          <w:bCs/>
          <w:bdr w:val="none" w:sz="0" w:space="0" w:color="auto" w:frame="1"/>
          <w:shd w:val="clear" w:color="auto" w:fill="FFFFFF"/>
        </w:rPr>
      </w:pPr>
    </w:p>
    <w:p w14:paraId="02E1827D" w14:textId="3063ECB9" w:rsidR="005E6E33" w:rsidRPr="00533E4B" w:rsidRDefault="00251CE1" w:rsidP="00AD471E">
      <w:pPr>
        <w:tabs>
          <w:tab w:val="left" w:pos="0"/>
        </w:tabs>
        <w:spacing w:after="0" w:line="240" w:lineRule="auto"/>
        <w:ind w:left="14"/>
        <w:jc w:val="both"/>
        <w:rPr>
          <w:rStyle w:val="spctbdy"/>
          <w:rFonts w:ascii="Trebuchet MS" w:hAnsi="Trebuchet MS"/>
          <w:bdr w:val="none" w:sz="0" w:space="0" w:color="auto" w:frame="1"/>
          <w:shd w:val="clear" w:color="auto" w:fill="FFFFFF"/>
        </w:rPr>
      </w:pPr>
      <w:r w:rsidRPr="00533E4B">
        <w:rPr>
          <w:rStyle w:val="spctttl"/>
          <w:rFonts w:ascii="Trebuchet MS" w:hAnsi="Trebuchet MS"/>
          <w:bCs/>
          <w:bdr w:val="none" w:sz="0" w:space="0" w:color="auto" w:frame="1"/>
          <w:shd w:val="clear" w:color="auto" w:fill="FFFFFF"/>
        </w:rPr>
        <w:t>Art. 2</w:t>
      </w:r>
      <w:r w:rsidR="00EA1288" w:rsidRPr="00533E4B">
        <w:rPr>
          <w:rStyle w:val="spctttl"/>
          <w:rFonts w:ascii="Trebuchet MS" w:hAnsi="Trebuchet MS"/>
          <w:bCs/>
          <w:bdr w:val="none" w:sz="0" w:space="0" w:color="auto" w:frame="1"/>
          <w:shd w:val="clear" w:color="auto" w:fill="FFFFFF"/>
        </w:rPr>
        <w:t>8</w:t>
      </w:r>
      <w:r w:rsidR="005E6E33" w:rsidRPr="00533E4B">
        <w:rPr>
          <w:rStyle w:val="spctttl"/>
          <w:rFonts w:ascii="Trebuchet MS" w:hAnsi="Trebuchet MS"/>
          <w:bCs/>
          <w:bdr w:val="none" w:sz="0" w:space="0" w:color="auto" w:frame="1"/>
          <w:shd w:val="clear" w:color="auto" w:fill="FFFFFF"/>
        </w:rPr>
        <w:t>.</w:t>
      </w:r>
      <w:r w:rsidR="005E6E33" w:rsidRPr="00533E4B">
        <w:rPr>
          <w:rStyle w:val="spct"/>
          <w:rFonts w:ascii="Trebuchet MS" w:hAnsi="Trebuchet MS"/>
          <w:bdr w:val="dotted" w:sz="6" w:space="0" w:color="FEFEFE" w:frame="1"/>
          <w:shd w:val="clear" w:color="auto" w:fill="FFFFFF"/>
        </w:rPr>
        <w:t> </w:t>
      </w:r>
      <w:r w:rsidR="005E6E33" w:rsidRPr="00533E4B">
        <w:rPr>
          <w:rStyle w:val="spctbdy"/>
          <w:rFonts w:ascii="Trebuchet MS" w:hAnsi="Trebuchet MS"/>
          <w:bdr w:val="none" w:sz="0" w:space="0" w:color="auto" w:frame="1"/>
          <w:shd w:val="clear" w:color="auto" w:fill="FFFFFF"/>
        </w:rPr>
        <w:t>În conformitate cu dispozițiile Legii nr. 554/2004 a contenciosului administrativ, în situația în care solicitantul se consideră vătămat într-un drept al său sau într-un interes legitim, acesta are dreptul de a urma procedura prevăzută în aceste situații.</w:t>
      </w:r>
    </w:p>
    <w:p w14:paraId="3B15445E" w14:textId="77777777" w:rsidR="00AD471E" w:rsidRPr="00533E4B" w:rsidRDefault="00AD471E" w:rsidP="00AD471E">
      <w:pPr>
        <w:tabs>
          <w:tab w:val="left" w:pos="0"/>
        </w:tabs>
        <w:spacing w:after="0" w:line="240" w:lineRule="auto"/>
        <w:ind w:left="14"/>
        <w:jc w:val="both"/>
        <w:rPr>
          <w:rStyle w:val="spctttl"/>
          <w:rFonts w:ascii="Trebuchet MS" w:hAnsi="Trebuchet MS"/>
          <w:bCs/>
          <w:bdr w:val="none" w:sz="0" w:space="0" w:color="auto" w:frame="1"/>
          <w:shd w:val="clear" w:color="auto" w:fill="FFFFFF"/>
        </w:rPr>
      </w:pPr>
    </w:p>
    <w:p w14:paraId="44BF7799" w14:textId="0FEE3F15" w:rsidR="005E6E33" w:rsidRPr="00533E4B" w:rsidRDefault="00251CE1" w:rsidP="00AD471E">
      <w:pPr>
        <w:tabs>
          <w:tab w:val="left" w:pos="0"/>
        </w:tabs>
        <w:spacing w:after="0" w:line="240" w:lineRule="auto"/>
        <w:ind w:left="14"/>
        <w:jc w:val="both"/>
        <w:rPr>
          <w:rStyle w:val="spctbdy"/>
          <w:rFonts w:ascii="Trebuchet MS" w:hAnsi="Trebuchet MS"/>
          <w:bdr w:val="none" w:sz="0" w:space="0" w:color="auto" w:frame="1"/>
          <w:shd w:val="clear" w:color="auto" w:fill="FFFFFF"/>
        </w:rPr>
      </w:pPr>
      <w:r w:rsidRPr="00533E4B">
        <w:rPr>
          <w:rStyle w:val="spctttl"/>
          <w:rFonts w:ascii="Trebuchet MS" w:hAnsi="Trebuchet MS"/>
          <w:bCs/>
          <w:bdr w:val="none" w:sz="0" w:space="0" w:color="auto" w:frame="1"/>
          <w:shd w:val="clear" w:color="auto" w:fill="FFFFFF"/>
        </w:rPr>
        <w:t>Art. 2</w:t>
      </w:r>
      <w:r w:rsidR="00EA1288" w:rsidRPr="00533E4B">
        <w:rPr>
          <w:rStyle w:val="spctttl"/>
          <w:rFonts w:ascii="Trebuchet MS" w:hAnsi="Trebuchet MS"/>
          <w:bCs/>
          <w:bdr w:val="none" w:sz="0" w:space="0" w:color="auto" w:frame="1"/>
          <w:shd w:val="clear" w:color="auto" w:fill="FFFFFF"/>
        </w:rPr>
        <w:t>9</w:t>
      </w:r>
      <w:r w:rsidR="005E6E33" w:rsidRPr="00533E4B">
        <w:rPr>
          <w:rStyle w:val="spctttl"/>
          <w:rFonts w:ascii="Trebuchet MS" w:hAnsi="Trebuchet MS"/>
          <w:bCs/>
          <w:bdr w:val="none" w:sz="0" w:space="0" w:color="auto" w:frame="1"/>
          <w:shd w:val="clear" w:color="auto" w:fill="FFFFFF"/>
        </w:rPr>
        <w:t>.</w:t>
      </w:r>
      <w:r w:rsidR="005E6E33" w:rsidRPr="00533E4B">
        <w:rPr>
          <w:rStyle w:val="spct"/>
          <w:rFonts w:ascii="Trebuchet MS" w:hAnsi="Trebuchet MS"/>
          <w:bdr w:val="dotted" w:sz="6" w:space="0" w:color="FEFEFE" w:frame="1"/>
          <w:shd w:val="clear" w:color="auto" w:fill="FFFFFF"/>
        </w:rPr>
        <w:t> </w:t>
      </w:r>
      <w:r w:rsidR="005E6E33" w:rsidRPr="00533E4B">
        <w:rPr>
          <w:rStyle w:val="spctbdy"/>
          <w:rFonts w:ascii="Trebuchet MS" w:hAnsi="Trebuchet MS"/>
          <w:bdr w:val="none" w:sz="0" w:space="0" w:color="auto" w:frame="1"/>
          <w:shd w:val="clear" w:color="auto" w:fill="FFFFFF"/>
        </w:rPr>
        <w:t>Solicitantul se poate</w:t>
      </w:r>
      <w:r w:rsidRPr="00533E4B">
        <w:rPr>
          <w:rStyle w:val="spctbdy"/>
          <w:rFonts w:ascii="Trebuchet MS" w:hAnsi="Trebuchet MS"/>
          <w:bdr w:val="none" w:sz="0" w:space="0" w:color="auto" w:frame="1"/>
          <w:shd w:val="clear" w:color="auto" w:fill="FFFFFF"/>
        </w:rPr>
        <w:t xml:space="preserve"> </w:t>
      </w:r>
      <w:r w:rsidR="005D2A47" w:rsidRPr="00533E4B">
        <w:rPr>
          <w:rStyle w:val="spctbdy"/>
          <w:rFonts w:ascii="Trebuchet MS" w:hAnsi="Trebuchet MS"/>
          <w:bdr w:val="none" w:sz="0" w:space="0" w:color="auto" w:frame="1"/>
          <w:shd w:val="clear" w:color="auto" w:fill="FFFFFF"/>
        </w:rPr>
        <w:t xml:space="preserve">adresa </w:t>
      </w:r>
      <w:r w:rsidR="00531B62" w:rsidRPr="00533E4B">
        <w:rPr>
          <w:rFonts w:ascii="Trebuchet MS" w:hAnsi="Trebuchet MS"/>
          <w:color w:val="000000"/>
          <w:shd w:val="clear" w:color="auto" w:fill="FFFFFF"/>
        </w:rPr>
        <w:t>AIMMAIPE</w:t>
      </w:r>
      <w:r w:rsidR="005E6E33" w:rsidRPr="00533E4B">
        <w:rPr>
          <w:rStyle w:val="spctbdy"/>
          <w:rFonts w:ascii="Trebuchet MS" w:hAnsi="Trebuchet MS"/>
          <w:bdr w:val="none" w:sz="0" w:space="0" w:color="auto" w:frame="1"/>
          <w:shd w:val="clear" w:color="auto" w:fill="FFFFFF"/>
        </w:rPr>
        <w:t>, prin intermediul aplicației electronice, formulând o contestație, în termen de 5 zile lucrătoare de la data transmiterii actului administrativ pentru neîndeplinirea condițiilor din punct de vedere administrativ și al eligibilității, veridicității și conformității celor înscrise în formularul de înscriere on-line cu documentele justificative depuse.</w:t>
      </w:r>
    </w:p>
    <w:p w14:paraId="4359953E" w14:textId="77777777" w:rsidR="00AD471E" w:rsidRPr="00533E4B" w:rsidRDefault="00AD471E" w:rsidP="00AD471E">
      <w:pPr>
        <w:tabs>
          <w:tab w:val="left" w:pos="0"/>
        </w:tabs>
        <w:spacing w:after="0" w:line="240" w:lineRule="auto"/>
        <w:ind w:left="14"/>
        <w:rPr>
          <w:rStyle w:val="spctttl"/>
          <w:rFonts w:ascii="Trebuchet MS" w:hAnsi="Trebuchet MS"/>
          <w:bCs/>
          <w:bdr w:val="none" w:sz="0" w:space="0" w:color="auto" w:frame="1"/>
          <w:shd w:val="clear" w:color="auto" w:fill="FFFFFF"/>
        </w:rPr>
      </w:pPr>
    </w:p>
    <w:p w14:paraId="7DDA7110" w14:textId="3EDF91D7" w:rsidR="00251CE1" w:rsidRPr="00533E4B" w:rsidRDefault="00251CE1" w:rsidP="00AD471E">
      <w:pPr>
        <w:tabs>
          <w:tab w:val="left" w:pos="0"/>
        </w:tabs>
        <w:spacing w:after="0" w:line="240" w:lineRule="auto"/>
        <w:ind w:left="14"/>
        <w:rPr>
          <w:rStyle w:val="salnbdy"/>
          <w:rFonts w:ascii="Trebuchet MS" w:hAnsi="Trebuchet MS"/>
          <w:bdr w:val="none" w:sz="0" w:space="0" w:color="auto" w:frame="1"/>
          <w:shd w:val="clear" w:color="auto" w:fill="FFFFFF"/>
        </w:rPr>
      </w:pPr>
      <w:r w:rsidRPr="00533E4B">
        <w:rPr>
          <w:rStyle w:val="spctttl"/>
          <w:rFonts w:ascii="Trebuchet MS" w:hAnsi="Trebuchet MS"/>
          <w:bCs/>
          <w:bdr w:val="none" w:sz="0" w:space="0" w:color="auto" w:frame="1"/>
          <w:shd w:val="clear" w:color="auto" w:fill="FFFFFF"/>
        </w:rPr>
        <w:t xml:space="preserve">Art. </w:t>
      </w:r>
      <w:r w:rsidR="00EA1288" w:rsidRPr="00533E4B">
        <w:rPr>
          <w:rStyle w:val="spctttl"/>
          <w:rFonts w:ascii="Trebuchet MS" w:hAnsi="Trebuchet MS"/>
          <w:bCs/>
          <w:bdr w:val="none" w:sz="0" w:space="0" w:color="auto" w:frame="1"/>
          <w:shd w:val="clear" w:color="auto" w:fill="FFFFFF"/>
        </w:rPr>
        <w:t>30</w:t>
      </w:r>
      <w:r w:rsidR="005E6E33" w:rsidRPr="00533E4B">
        <w:rPr>
          <w:rStyle w:val="spctttl"/>
          <w:rFonts w:ascii="Trebuchet MS" w:hAnsi="Trebuchet MS"/>
          <w:bCs/>
          <w:bdr w:val="none" w:sz="0" w:space="0" w:color="auto" w:frame="1"/>
          <w:shd w:val="clear" w:color="auto" w:fill="FFFFFF"/>
        </w:rPr>
        <w:t>.</w:t>
      </w:r>
      <w:r w:rsidRPr="00533E4B">
        <w:rPr>
          <w:rStyle w:val="spctttl"/>
          <w:rFonts w:ascii="Trebuchet MS" w:hAnsi="Trebuchet MS"/>
          <w:bCs/>
          <w:bdr w:val="none" w:sz="0" w:space="0" w:color="auto" w:frame="1"/>
          <w:shd w:val="clear" w:color="auto" w:fill="FFFFFF"/>
        </w:rPr>
        <w:t xml:space="preserve"> </w:t>
      </w:r>
      <w:r w:rsidR="005E6E33" w:rsidRPr="00533E4B">
        <w:rPr>
          <w:rStyle w:val="salnttl"/>
          <w:rFonts w:ascii="Trebuchet MS" w:hAnsi="Trebuchet MS"/>
          <w:bdr w:val="none" w:sz="0" w:space="0" w:color="auto" w:frame="1"/>
          <w:shd w:val="clear" w:color="auto" w:fill="FFFFFF"/>
        </w:rPr>
        <w:t>(1)</w:t>
      </w:r>
      <w:r w:rsidR="005E6E33" w:rsidRPr="00533E4B">
        <w:rPr>
          <w:rStyle w:val="saln"/>
          <w:rFonts w:ascii="Trebuchet MS" w:hAnsi="Trebuchet MS"/>
          <w:bdr w:val="none" w:sz="0" w:space="0" w:color="auto" w:frame="1"/>
          <w:shd w:val="clear" w:color="auto" w:fill="FFFFFF"/>
        </w:rPr>
        <w:t> </w:t>
      </w:r>
      <w:r w:rsidR="005E6E33" w:rsidRPr="00533E4B">
        <w:rPr>
          <w:rStyle w:val="salnbdy"/>
          <w:rFonts w:ascii="Trebuchet MS" w:hAnsi="Trebuchet MS"/>
          <w:bdr w:val="none" w:sz="0" w:space="0" w:color="auto" w:frame="1"/>
          <w:shd w:val="clear" w:color="auto" w:fill="FFFFFF"/>
        </w:rPr>
        <w:t>Contestația se formulează în scris, se transmite prin intermediul aplicației electronice și va cuprinde:</w:t>
      </w:r>
    </w:p>
    <w:p w14:paraId="1F1AC25F" w14:textId="3E5A261D" w:rsidR="00251CE1" w:rsidRPr="00533E4B" w:rsidRDefault="005E6E33" w:rsidP="00AD471E">
      <w:pPr>
        <w:pStyle w:val="ListParagraph"/>
        <w:numPr>
          <w:ilvl w:val="0"/>
          <w:numId w:val="18"/>
        </w:numPr>
        <w:tabs>
          <w:tab w:val="left" w:pos="0"/>
        </w:tabs>
        <w:spacing w:after="0" w:line="240" w:lineRule="auto"/>
        <w:rPr>
          <w:rStyle w:val="slinbdy"/>
          <w:rFonts w:ascii="Trebuchet MS" w:hAnsi="Trebuchet MS"/>
          <w:bdr w:val="none" w:sz="0" w:space="0" w:color="auto" w:frame="1"/>
          <w:shd w:val="clear" w:color="auto" w:fill="FFFFFF"/>
        </w:rPr>
      </w:pPr>
      <w:r w:rsidRPr="00533E4B">
        <w:rPr>
          <w:rStyle w:val="slinbdy"/>
          <w:rFonts w:ascii="Trebuchet MS" w:hAnsi="Trebuchet MS"/>
          <w:bdr w:val="none" w:sz="0" w:space="0" w:color="auto" w:frame="1"/>
          <w:shd w:val="clear" w:color="auto" w:fill="FFFFFF"/>
        </w:rPr>
        <w:t>datele de identificare ale solicitantului;</w:t>
      </w:r>
    </w:p>
    <w:p w14:paraId="006D08F0" w14:textId="3713CB97" w:rsidR="00251CE1" w:rsidRPr="00533E4B" w:rsidRDefault="005E6E33" w:rsidP="00AD471E">
      <w:pPr>
        <w:pStyle w:val="ListParagraph"/>
        <w:numPr>
          <w:ilvl w:val="0"/>
          <w:numId w:val="18"/>
        </w:numPr>
        <w:tabs>
          <w:tab w:val="left" w:pos="0"/>
        </w:tabs>
        <w:spacing w:after="0" w:line="240" w:lineRule="auto"/>
        <w:rPr>
          <w:rStyle w:val="slinbdy"/>
          <w:rFonts w:ascii="Trebuchet MS" w:hAnsi="Trebuchet MS"/>
          <w:bdr w:val="none" w:sz="0" w:space="0" w:color="auto" w:frame="1"/>
          <w:shd w:val="clear" w:color="auto" w:fill="FFFFFF"/>
        </w:rPr>
      </w:pPr>
      <w:r w:rsidRPr="00533E4B">
        <w:rPr>
          <w:rStyle w:val="slinbdy"/>
          <w:rFonts w:ascii="Trebuchet MS" w:hAnsi="Trebuchet MS"/>
          <w:bdr w:val="none" w:sz="0" w:space="0" w:color="auto" w:frame="1"/>
          <w:shd w:val="clear" w:color="auto" w:fill="FFFFFF"/>
        </w:rPr>
        <w:t>obiectul contestației;</w:t>
      </w:r>
    </w:p>
    <w:p w14:paraId="03006503" w14:textId="2AD3142E" w:rsidR="00251CE1" w:rsidRPr="00533E4B" w:rsidRDefault="005E6E33" w:rsidP="00AD471E">
      <w:pPr>
        <w:pStyle w:val="ListParagraph"/>
        <w:numPr>
          <w:ilvl w:val="0"/>
          <w:numId w:val="18"/>
        </w:numPr>
        <w:tabs>
          <w:tab w:val="left" w:pos="0"/>
        </w:tabs>
        <w:spacing w:after="0" w:line="240" w:lineRule="auto"/>
        <w:rPr>
          <w:rStyle w:val="slinbdy"/>
          <w:rFonts w:ascii="Trebuchet MS" w:hAnsi="Trebuchet MS"/>
          <w:bdr w:val="none" w:sz="0" w:space="0" w:color="auto" w:frame="1"/>
          <w:shd w:val="clear" w:color="auto" w:fill="FFFFFF"/>
        </w:rPr>
      </w:pPr>
      <w:r w:rsidRPr="00533E4B">
        <w:rPr>
          <w:rStyle w:val="slinbdy"/>
          <w:rFonts w:ascii="Trebuchet MS" w:hAnsi="Trebuchet MS"/>
          <w:bdr w:val="none" w:sz="0" w:space="0" w:color="auto" w:frame="1"/>
          <w:shd w:val="clear" w:color="auto" w:fill="FFFFFF"/>
        </w:rPr>
        <w:t>motivele de fapt și de drept pe care se întemeiază contestația;</w:t>
      </w:r>
    </w:p>
    <w:p w14:paraId="61683EA0" w14:textId="1D3C8E11" w:rsidR="00251CE1" w:rsidRPr="00533E4B" w:rsidRDefault="005E6E33" w:rsidP="00AD471E">
      <w:pPr>
        <w:pStyle w:val="ListParagraph"/>
        <w:numPr>
          <w:ilvl w:val="0"/>
          <w:numId w:val="18"/>
        </w:numPr>
        <w:tabs>
          <w:tab w:val="left" w:pos="0"/>
        </w:tabs>
        <w:spacing w:after="0" w:line="240" w:lineRule="auto"/>
        <w:rPr>
          <w:rStyle w:val="slinbdy"/>
          <w:rFonts w:ascii="Trebuchet MS" w:hAnsi="Trebuchet MS"/>
          <w:bdr w:val="none" w:sz="0" w:space="0" w:color="auto" w:frame="1"/>
          <w:shd w:val="clear" w:color="auto" w:fill="FFFFFF"/>
        </w:rPr>
      </w:pPr>
      <w:r w:rsidRPr="00533E4B">
        <w:rPr>
          <w:rStyle w:val="slinbdy"/>
          <w:rFonts w:ascii="Trebuchet MS" w:hAnsi="Trebuchet MS"/>
          <w:bdr w:val="none" w:sz="0" w:space="0" w:color="auto" w:frame="1"/>
          <w:shd w:val="clear" w:color="auto" w:fill="FFFFFF"/>
        </w:rPr>
        <w:t>dovezile pe care se întemeiază;</w:t>
      </w:r>
    </w:p>
    <w:p w14:paraId="657F5346" w14:textId="31910434" w:rsidR="005E6E33" w:rsidRPr="00533E4B" w:rsidRDefault="005E6E33" w:rsidP="00AD471E">
      <w:pPr>
        <w:pStyle w:val="ListParagraph"/>
        <w:numPr>
          <w:ilvl w:val="0"/>
          <w:numId w:val="18"/>
        </w:numPr>
        <w:tabs>
          <w:tab w:val="left" w:pos="0"/>
        </w:tabs>
        <w:spacing w:after="0" w:line="240" w:lineRule="auto"/>
        <w:rPr>
          <w:rStyle w:val="slinbdy"/>
          <w:rFonts w:ascii="Trebuchet MS" w:hAnsi="Trebuchet MS"/>
          <w:bdr w:val="none" w:sz="0" w:space="0" w:color="auto" w:frame="1"/>
          <w:shd w:val="clear" w:color="auto" w:fill="FFFFFF"/>
        </w:rPr>
      </w:pPr>
      <w:r w:rsidRPr="00533E4B">
        <w:rPr>
          <w:rStyle w:val="slinbdy"/>
          <w:rFonts w:ascii="Trebuchet MS" w:hAnsi="Trebuchet MS"/>
          <w:bdr w:val="none" w:sz="0" w:space="0" w:color="auto" w:frame="1"/>
          <w:shd w:val="clear" w:color="auto" w:fill="FFFFFF"/>
        </w:rPr>
        <w:t>semnătura reprezentantului legal.</w:t>
      </w:r>
    </w:p>
    <w:p w14:paraId="0B783210" w14:textId="41F6CFD0" w:rsidR="005E6E33" w:rsidRPr="00533E4B" w:rsidRDefault="005E6E33" w:rsidP="00AD471E">
      <w:pPr>
        <w:tabs>
          <w:tab w:val="left" w:pos="0"/>
        </w:tabs>
        <w:spacing w:after="0" w:line="240" w:lineRule="auto"/>
        <w:ind w:left="14"/>
        <w:jc w:val="both"/>
        <w:rPr>
          <w:rStyle w:val="salnbdy"/>
          <w:rFonts w:ascii="Trebuchet MS" w:hAnsi="Trebuchet MS"/>
          <w:color w:val="000000"/>
          <w:bdr w:val="none" w:sz="0" w:space="0" w:color="auto" w:frame="1"/>
          <w:shd w:val="clear" w:color="auto" w:fill="FFFFFF"/>
        </w:rPr>
      </w:pPr>
      <w:r w:rsidRPr="00533E4B">
        <w:rPr>
          <w:rStyle w:val="salnttl"/>
          <w:rFonts w:ascii="Trebuchet MS" w:hAnsi="Trebuchet MS"/>
          <w:color w:val="000000"/>
          <w:bdr w:val="none" w:sz="0" w:space="0" w:color="auto" w:frame="1"/>
          <w:shd w:val="clear" w:color="auto" w:fill="FFFFFF"/>
        </w:rPr>
        <w:t>(2)</w:t>
      </w:r>
      <w:r w:rsidRPr="00533E4B">
        <w:rPr>
          <w:rStyle w:val="saln"/>
          <w:rFonts w:ascii="Trebuchet MS" w:hAnsi="Trebuchet MS"/>
          <w:color w:val="000000"/>
          <w:bdr w:val="none" w:sz="0" w:space="0" w:color="auto" w:frame="1"/>
          <w:shd w:val="clear" w:color="auto" w:fill="FFFFFF"/>
        </w:rPr>
        <w:t> </w:t>
      </w:r>
      <w:r w:rsidRPr="00533E4B">
        <w:rPr>
          <w:rStyle w:val="salnbdy"/>
          <w:rFonts w:ascii="Trebuchet MS" w:hAnsi="Trebuchet MS"/>
          <w:color w:val="000000"/>
          <w:bdr w:val="none" w:sz="0" w:space="0" w:color="auto" w:frame="1"/>
          <w:shd w:val="clear" w:color="auto" w:fill="FFFFFF"/>
        </w:rPr>
        <w:t xml:space="preserve">Contestația se poate formula în orice etapă de implementare (verificare, semnare contract de finanțare, efectuare plăți, </w:t>
      </w:r>
      <w:r w:rsidR="00803F8E" w:rsidRPr="00533E4B">
        <w:rPr>
          <w:rFonts w:ascii="Trebuchet MS" w:hAnsi="Trebuchet MS"/>
        </w:rPr>
        <w:t xml:space="preserve">depunere decont, certificare cheltuieli, </w:t>
      </w:r>
      <w:r w:rsidR="00251CE1" w:rsidRPr="00533E4B">
        <w:rPr>
          <w:rStyle w:val="salnbdy"/>
          <w:rFonts w:ascii="Trebuchet MS" w:hAnsi="Trebuchet MS"/>
          <w:color w:val="000000"/>
          <w:bdr w:val="none" w:sz="0" w:space="0" w:color="auto" w:frame="1"/>
          <w:shd w:val="clear" w:color="auto" w:fill="FFFFFF"/>
        </w:rPr>
        <w:t xml:space="preserve">raportare, </w:t>
      </w:r>
      <w:r w:rsidRPr="00533E4B">
        <w:rPr>
          <w:rStyle w:val="salnbdy"/>
          <w:rFonts w:ascii="Trebuchet MS" w:hAnsi="Trebuchet MS"/>
          <w:color w:val="000000"/>
          <w:bdr w:val="none" w:sz="0" w:space="0" w:color="auto" w:frame="1"/>
          <w:shd w:val="clear" w:color="auto" w:fill="FFFFFF"/>
        </w:rPr>
        <w:t>monitorizare) cu respectarea prevederilor de la </w:t>
      </w:r>
      <w:r w:rsidRPr="00533E4B">
        <w:rPr>
          <w:rStyle w:val="slgi"/>
          <w:rFonts w:ascii="Trebuchet MS" w:hAnsi="Trebuchet MS"/>
          <w:bdr w:val="none" w:sz="0" w:space="0" w:color="auto" w:frame="1"/>
          <w:shd w:val="clear" w:color="auto" w:fill="FFFFFF"/>
        </w:rPr>
        <w:t xml:space="preserve">art. </w:t>
      </w:r>
      <w:r w:rsidR="00251CE1" w:rsidRPr="00533E4B">
        <w:rPr>
          <w:rStyle w:val="slgi"/>
          <w:rFonts w:ascii="Trebuchet MS" w:hAnsi="Trebuchet MS"/>
          <w:bdr w:val="none" w:sz="0" w:space="0" w:color="auto" w:frame="1"/>
          <w:shd w:val="clear" w:color="auto" w:fill="FFFFFF"/>
        </w:rPr>
        <w:t>2</w:t>
      </w:r>
      <w:r w:rsidR="00EA1288" w:rsidRPr="00533E4B">
        <w:rPr>
          <w:rStyle w:val="slgi"/>
          <w:rFonts w:ascii="Trebuchet MS" w:hAnsi="Trebuchet MS"/>
          <w:bdr w:val="none" w:sz="0" w:space="0" w:color="auto" w:frame="1"/>
          <w:shd w:val="clear" w:color="auto" w:fill="FFFFFF"/>
        </w:rPr>
        <w:t>9</w:t>
      </w:r>
      <w:r w:rsidRPr="00533E4B">
        <w:rPr>
          <w:rStyle w:val="salnbdy"/>
          <w:rFonts w:ascii="Trebuchet MS" w:hAnsi="Trebuchet MS"/>
          <w:bdr w:val="none" w:sz="0" w:space="0" w:color="auto" w:frame="1"/>
          <w:shd w:val="clear" w:color="auto" w:fill="FFFFFF"/>
        </w:rPr>
        <w:t> </w:t>
      </w:r>
      <w:r w:rsidRPr="00533E4B">
        <w:rPr>
          <w:rStyle w:val="salnbdy"/>
          <w:rFonts w:ascii="Trebuchet MS" w:hAnsi="Trebuchet MS"/>
          <w:color w:val="000000"/>
          <w:bdr w:val="none" w:sz="0" w:space="0" w:color="auto" w:frame="1"/>
          <w:shd w:val="clear" w:color="auto" w:fill="FFFFFF"/>
        </w:rPr>
        <w:t>și </w:t>
      </w:r>
      <w:r w:rsidR="00EA1288" w:rsidRPr="00533E4B">
        <w:rPr>
          <w:rStyle w:val="salnbdy"/>
          <w:rFonts w:ascii="Trebuchet MS" w:hAnsi="Trebuchet MS"/>
          <w:color w:val="000000"/>
          <w:bdr w:val="none" w:sz="0" w:space="0" w:color="auto" w:frame="1"/>
          <w:shd w:val="clear" w:color="auto" w:fill="FFFFFF"/>
        </w:rPr>
        <w:t>30</w:t>
      </w:r>
      <w:r w:rsidRPr="00533E4B">
        <w:rPr>
          <w:rStyle w:val="salnbdy"/>
          <w:rFonts w:ascii="Trebuchet MS" w:hAnsi="Trebuchet MS"/>
          <w:color w:val="000000"/>
          <w:bdr w:val="none" w:sz="0" w:space="0" w:color="auto" w:frame="1"/>
          <w:shd w:val="clear" w:color="auto" w:fill="FFFFFF"/>
        </w:rPr>
        <w:t xml:space="preserve">, se adresează </w:t>
      </w:r>
      <w:r w:rsidR="00817233" w:rsidRPr="00533E4B">
        <w:rPr>
          <w:rFonts w:ascii="Trebuchet MS" w:hAnsi="Trebuchet MS"/>
          <w:color w:val="000000"/>
          <w:shd w:val="clear" w:color="auto" w:fill="FFFFFF"/>
        </w:rPr>
        <w:t>AIMMAIPE</w:t>
      </w:r>
      <w:r w:rsidRPr="00533E4B">
        <w:rPr>
          <w:rStyle w:val="salnbdy"/>
          <w:rFonts w:ascii="Trebuchet MS" w:hAnsi="Trebuchet MS"/>
          <w:color w:val="000000"/>
          <w:bdr w:val="none" w:sz="0" w:space="0" w:color="auto" w:frame="1"/>
          <w:shd w:val="clear" w:color="auto" w:fill="FFFFFF"/>
        </w:rPr>
        <w:t xml:space="preserve"> și se depune, cu semnătură electronică, în aplicația electronică de înscriere.</w:t>
      </w:r>
    </w:p>
    <w:p w14:paraId="3A1A597A" w14:textId="77777777" w:rsidR="005E6E33" w:rsidRPr="00533E4B" w:rsidRDefault="005E6E33" w:rsidP="00AD471E">
      <w:pPr>
        <w:tabs>
          <w:tab w:val="left" w:pos="0"/>
        </w:tabs>
        <w:spacing w:after="0" w:line="240" w:lineRule="auto"/>
        <w:ind w:left="14"/>
        <w:jc w:val="both"/>
        <w:rPr>
          <w:rStyle w:val="salnbdy"/>
          <w:rFonts w:ascii="Trebuchet MS" w:hAnsi="Trebuchet MS"/>
          <w:color w:val="000000"/>
          <w:bdr w:val="none" w:sz="0" w:space="0" w:color="auto" w:frame="1"/>
          <w:shd w:val="clear" w:color="auto" w:fill="FFFFFF"/>
        </w:rPr>
      </w:pPr>
      <w:r w:rsidRPr="00533E4B">
        <w:rPr>
          <w:rStyle w:val="salnttl"/>
          <w:rFonts w:ascii="Trebuchet MS" w:hAnsi="Trebuchet MS"/>
          <w:color w:val="000000"/>
          <w:bdr w:val="none" w:sz="0" w:space="0" w:color="auto" w:frame="1"/>
          <w:shd w:val="clear" w:color="auto" w:fill="FFFFFF"/>
        </w:rPr>
        <w:t>(3)</w:t>
      </w:r>
      <w:r w:rsidRPr="00533E4B">
        <w:rPr>
          <w:rStyle w:val="saln"/>
          <w:rFonts w:ascii="Trebuchet MS" w:hAnsi="Trebuchet MS"/>
          <w:color w:val="000000"/>
          <w:bdr w:val="none" w:sz="0" w:space="0" w:color="auto" w:frame="1"/>
          <w:shd w:val="clear" w:color="auto" w:fill="FFFFFF"/>
        </w:rPr>
        <w:t> </w:t>
      </w:r>
      <w:r w:rsidRPr="00533E4B">
        <w:rPr>
          <w:rStyle w:val="salnbdy"/>
          <w:rFonts w:ascii="Trebuchet MS" w:hAnsi="Trebuchet MS"/>
          <w:color w:val="000000"/>
          <w:bdr w:val="none" w:sz="0" w:space="0" w:color="auto" w:frame="1"/>
          <w:shd w:val="clear" w:color="auto" w:fill="FFFFFF"/>
        </w:rPr>
        <w:t>Se poate depune o singură contestație pe etapă. Contestațiile care nu se depun conform procedurii, nu se iau în calcul.</w:t>
      </w:r>
    </w:p>
    <w:p w14:paraId="698D2133" w14:textId="77777777" w:rsidR="00AD471E" w:rsidRPr="00533E4B" w:rsidRDefault="00AD471E" w:rsidP="00AD471E">
      <w:pPr>
        <w:tabs>
          <w:tab w:val="left" w:pos="0"/>
        </w:tabs>
        <w:spacing w:after="0" w:line="240" w:lineRule="auto"/>
        <w:ind w:left="14"/>
        <w:jc w:val="both"/>
        <w:rPr>
          <w:rStyle w:val="spctttl"/>
          <w:rFonts w:ascii="Trebuchet MS" w:hAnsi="Trebuchet MS"/>
          <w:bCs/>
          <w:bdr w:val="none" w:sz="0" w:space="0" w:color="auto" w:frame="1"/>
          <w:shd w:val="clear" w:color="auto" w:fill="FFFFFF"/>
        </w:rPr>
      </w:pPr>
    </w:p>
    <w:p w14:paraId="0D7A1594" w14:textId="348F2778" w:rsidR="005E6E33" w:rsidRPr="00533E4B" w:rsidRDefault="00251CE1" w:rsidP="00AD471E">
      <w:pPr>
        <w:tabs>
          <w:tab w:val="left" w:pos="0"/>
        </w:tabs>
        <w:spacing w:after="0" w:line="240" w:lineRule="auto"/>
        <w:ind w:left="14"/>
        <w:jc w:val="both"/>
        <w:rPr>
          <w:rStyle w:val="spctbdy"/>
          <w:rFonts w:ascii="Trebuchet MS" w:hAnsi="Trebuchet MS"/>
          <w:bdr w:val="none" w:sz="0" w:space="0" w:color="auto" w:frame="1"/>
          <w:shd w:val="clear" w:color="auto" w:fill="FFFFFF"/>
        </w:rPr>
      </w:pPr>
      <w:r w:rsidRPr="00533E4B">
        <w:rPr>
          <w:rStyle w:val="spctttl"/>
          <w:rFonts w:ascii="Trebuchet MS" w:hAnsi="Trebuchet MS"/>
          <w:bCs/>
          <w:bdr w:val="none" w:sz="0" w:space="0" w:color="auto" w:frame="1"/>
          <w:shd w:val="clear" w:color="auto" w:fill="FFFFFF"/>
        </w:rPr>
        <w:t xml:space="preserve">Art. </w:t>
      </w:r>
      <w:r w:rsidR="00F1126B" w:rsidRPr="00533E4B">
        <w:rPr>
          <w:rStyle w:val="spctttl"/>
          <w:rFonts w:ascii="Trebuchet MS" w:hAnsi="Trebuchet MS"/>
          <w:bCs/>
          <w:bdr w:val="none" w:sz="0" w:space="0" w:color="auto" w:frame="1"/>
          <w:shd w:val="clear" w:color="auto" w:fill="FFFFFF"/>
        </w:rPr>
        <w:t>3</w:t>
      </w:r>
      <w:r w:rsidR="00EA1288" w:rsidRPr="00533E4B">
        <w:rPr>
          <w:rStyle w:val="spctttl"/>
          <w:rFonts w:ascii="Trebuchet MS" w:hAnsi="Trebuchet MS"/>
          <w:bCs/>
          <w:bdr w:val="none" w:sz="0" w:space="0" w:color="auto" w:frame="1"/>
          <w:shd w:val="clear" w:color="auto" w:fill="FFFFFF"/>
        </w:rPr>
        <w:t>1</w:t>
      </w:r>
      <w:r w:rsidR="005E6E33" w:rsidRPr="00533E4B">
        <w:rPr>
          <w:rStyle w:val="spctttl"/>
          <w:rFonts w:ascii="Trebuchet MS" w:hAnsi="Trebuchet MS"/>
          <w:bCs/>
          <w:bdr w:val="none" w:sz="0" w:space="0" w:color="auto" w:frame="1"/>
          <w:shd w:val="clear" w:color="auto" w:fill="FFFFFF"/>
        </w:rPr>
        <w:t>.</w:t>
      </w:r>
      <w:r w:rsidR="005E6E33" w:rsidRPr="00533E4B">
        <w:rPr>
          <w:rStyle w:val="spct"/>
          <w:rFonts w:ascii="Trebuchet MS" w:hAnsi="Trebuchet MS"/>
          <w:bdr w:val="dotted" w:sz="6" w:space="0" w:color="FEFEFE" w:frame="1"/>
          <w:shd w:val="clear" w:color="auto" w:fill="FFFFFF"/>
        </w:rPr>
        <w:t> </w:t>
      </w:r>
      <w:r w:rsidR="005E6E33" w:rsidRPr="00533E4B">
        <w:rPr>
          <w:rStyle w:val="spctbdy"/>
          <w:rFonts w:ascii="Trebuchet MS" w:hAnsi="Trebuchet MS"/>
          <w:bdr w:val="none" w:sz="0" w:space="0" w:color="auto" w:frame="1"/>
          <w:shd w:val="clear" w:color="auto" w:fill="FFFFFF"/>
        </w:rPr>
        <w:t xml:space="preserve">Pentru soluționarea contestațiilor, se va constitui o Comisie de contestație din cadrul </w:t>
      </w:r>
      <w:r w:rsidR="00817233" w:rsidRPr="00533E4B">
        <w:rPr>
          <w:rFonts w:ascii="Trebuchet MS" w:hAnsi="Trebuchet MS"/>
          <w:color w:val="000000"/>
          <w:shd w:val="clear" w:color="auto" w:fill="FFFFFF"/>
        </w:rPr>
        <w:t>AIMMAIPE</w:t>
      </w:r>
      <w:r w:rsidR="005E6E33" w:rsidRPr="00533E4B">
        <w:rPr>
          <w:rStyle w:val="spctbdy"/>
          <w:rFonts w:ascii="Trebuchet MS" w:hAnsi="Trebuchet MS"/>
          <w:bdr w:val="none" w:sz="0" w:space="0" w:color="auto" w:frame="1"/>
          <w:shd w:val="clear" w:color="auto" w:fill="FFFFFF"/>
        </w:rPr>
        <w:t>, formată din 2 membri, care nu au participat la procesul de verificare al documentației pentru care s-a depus contestație.</w:t>
      </w:r>
    </w:p>
    <w:p w14:paraId="2DC5874D" w14:textId="77777777" w:rsidR="00AD471E" w:rsidRPr="00533E4B" w:rsidRDefault="00AD471E" w:rsidP="00AD471E">
      <w:pPr>
        <w:tabs>
          <w:tab w:val="left" w:pos="0"/>
        </w:tabs>
        <w:spacing w:after="0" w:line="240" w:lineRule="auto"/>
        <w:ind w:left="14"/>
        <w:jc w:val="both"/>
        <w:rPr>
          <w:rStyle w:val="spctttl"/>
          <w:rFonts w:ascii="Trebuchet MS" w:hAnsi="Trebuchet MS"/>
          <w:bCs/>
          <w:bdr w:val="none" w:sz="0" w:space="0" w:color="auto" w:frame="1"/>
          <w:shd w:val="clear" w:color="auto" w:fill="FFFFFF"/>
        </w:rPr>
      </w:pPr>
    </w:p>
    <w:p w14:paraId="0757E11E" w14:textId="21DD8F32" w:rsidR="005E6E33" w:rsidRPr="00533E4B" w:rsidRDefault="00251CE1" w:rsidP="00AD471E">
      <w:pPr>
        <w:tabs>
          <w:tab w:val="left" w:pos="0"/>
        </w:tabs>
        <w:spacing w:after="0" w:line="240" w:lineRule="auto"/>
        <w:ind w:left="14"/>
        <w:jc w:val="both"/>
        <w:rPr>
          <w:rStyle w:val="spctbdy"/>
          <w:rFonts w:ascii="Trebuchet MS" w:hAnsi="Trebuchet MS"/>
          <w:bdr w:val="none" w:sz="0" w:space="0" w:color="auto" w:frame="1"/>
          <w:shd w:val="clear" w:color="auto" w:fill="FFFFFF"/>
        </w:rPr>
      </w:pPr>
      <w:r w:rsidRPr="00533E4B">
        <w:rPr>
          <w:rStyle w:val="spctttl"/>
          <w:rFonts w:ascii="Trebuchet MS" w:hAnsi="Trebuchet MS"/>
          <w:bCs/>
          <w:bdr w:val="none" w:sz="0" w:space="0" w:color="auto" w:frame="1"/>
          <w:shd w:val="clear" w:color="auto" w:fill="FFFFFF"/>
        </w:rPr>
        <w:t>Art. 3</w:t>
      </w:r>
      <w:r w:rsidR="00EA1288" w:rsidRPr="00533E4B">
        <w:rPr>
          <w:rStyle w:val="spctttl"/>
          <w:rFonts w:ascii="Trebuchet MS" w:hAnsi="Trebuchet MS"/>
          <w:bCs/>
          <w:bdr w:val="none" w:sz="0" w:space="0" w:color="auto" w:frame="1"/>
          <w:shd w:val="clear" w:color="auto" w:fill="FFFFFF"/>
        </w:rPr>
        <w:t>2</w:t>
      </w:r>
      <w:r w:rsidR="005E6E33" w:rsidRPr="00533E4B">
        <w:rPr>
          <w:rStyle w:val="spctttl"/>
          <w:rFonts w:ascii="Trebuchet MS" w:hAnsi="Trebuchet MS"/>
          <w:bCs/>
          <w:bdr w:val="none" w:sz="0" w:space="0" w:color="auto" w:frame="1"/>
          <w:shd w:val="clear" w:color="auto" w:fill="FFFFFF"/>
        </w:rPr>
        <w:t>.</w:t>
      </w:r>
      <w:r w:rsidR="005E6E33" w:rsidRPr="00533E4B">
        <w:rPr>
          <w:rStyle w:val="spct"/>
          <w:rFonts w:ascii="Trebuchet MS" w:hAnsi="Trebuchet MS"/>
          <w:bdr w:val="dotted" w:sz="6" w:space="0" w:color="FEFEFE" w:frame="1"/>
          <w:shd w:val="clear" w:color="auto" w:fill="FFFFFF"/>
        </w:rPr>
        <w:t> </w:t>
      </w:r>
      <w:r w:rsidR="005E6E33" w:rsidRPr="00533E4B">
        <w:rPr>
          <w:rStyle w:val="spctbdy"/>
          <w:rFonts w:ascii="Trebuchet MS" w:hAnsi="Trebuchet MS"/>
          <w:bdr w:val="none" w:sz="0" w:space="0" w:color="auto" w:frame="1"/>
          <w:shd w:val="clear" w:color="auto" w:fill="FFFFFF"/>
        </w:rPr>
        <w:t>Termenul de soluționare este de 15 zile lucrătoare de la data primirii contestației. Comunicarea soluționării contestației se va face prin front office, aplicantul primind o notificare în acest sens pe adresa de email înscrisă în aplicație.</w:t>
      </w:r>
    </w:p>
    <w:p w14:paraId="100BACC5" w14:textId="77777777" w:rsidR="00AD471E" w:rsidRPr="00533E4B" w:rsidRDefault="00AD471E" w:rsidP="00AD471E">
      <w:pPr>
        <w:tabs>
          <w:tab w:val="left" w:pos="0"/>
        </w:tabs>
        <w:spacing w:after="0" w:line="240" w:lineRule="auto"/>
        <w:ind w:left="14"/>
        <w:jc w:val="both"/>
        <w:rPr>
          <w:rFonts w:ascii="Trebuchet MS" w:hAnsi="Trebuchet MS"/>
          <w:bCs/>
        </w:rPr>
      </w:pPr>
    </w:p>
    <w:p w14:paraId="04A347DE" w14:textId="149B6575" w:rsidR="005E6E33" w:rsidRPr="00533E4B" w:rsidRDefault="00251CE1" w:rsidP="00AD471E">
      <w:pPr>
        <w:tabs>
          <w:tab w:val="left" w:pos="0"/>
        </w:tabs>
        <w:spacing w:after="0" w:line="240" w:lineRule="auto"/>
        <w:ind w:left="14"/>
        <w:jc w:val="both"/>
        <w:rPr>
          <w:rStyle w:val="salnbdy"/>
          <w:rFonts w:ascii="Trebuchet MS" w:hAnsi="Trebuchet MS"/>
          <w:bdr w:val="none" w:sz="0" w:space="0" w:color="auto" w:frame="1"/>
          <w:shd w:val="clear" w:color="auto" w:fill="FFFFFF"/>
        </w:rPr>
      </w:pPr>
      <w:r w:rsidRPr="00533E4B">
        <w:rPr>
          <w:rFonts w:ascii="Trebuchet MS" w:hAnsi="Trebuchet MS"/>
          <w:bCs/>
        </w:rPr>
        <w:t>Art. 3</w:t>
      </w:r>
      <w:r w:rsidR="00EA1288" w:rsidRPr="00533E4B">
        <w:rPr>
          <w:rFonts w:ascii="Trebuchet MS" w:hAnsi="Trebuchet MS"/>
          <w:bCs/>
        </w:rPr>
        <w:t>3</w:t>
      </w:r>
      <w:r w:rsidRPr="00533E4B">
        <w:rPr>
          <w:rFonts w:ascii="Trebuchet MS" w:hAnsi="Trebuchet MS"/>
          <w:bCs/>
        </w:rPr>
        <w:t xml:space="preserve">. </w:t>
      </w:r>
      <w:r w:rsidR="00826489" w:rsidRPr="00533E4B">
        <w:rPr>
          <w:rFonts w:ascii="Trebuchet MS" w:hAnsi="Trebuchet MS"/>
          <w:bCs/>
        </w:rPr>
        <w:t xml:space="preserve">(1) </w:t>
      </w:r>
      <w:r w:rsidRPr="00533E4B">
        <w:rPr>
          <w:rFonts w:ascii="Trebuchet MS" w:hAnsi="Trebuchet MS"/>
          <w:bCs/>
        </w:rPr>
        <w:t>Pentru aplicanții acceptați în urma verificărilor administrative și de eligibilitate</w:t>
      </w:r>
      <w:r w:rsidR="00826489" w:rsidRPr="00533E4B">
        <w:rPr>
          <w:rFonts w:ascii="Trebuchet MS" w:hAnsi="Trebuchet MS"/>
          <w:bCs/>
        </w:rPr>
        <w:t>,</w:t>
      </w:r>
      <w:r w:rsidRPr="00533E4B">
        <w:rPr>
          <w:rFonts w:ascii="Trebuchet MS" w:hAnsi="Trebuchet MS"/>
          <w:bCs/>
        </w:rPr>
        <w:t xml:space="preserve"> în limita bugetului alocat Schemei, prin intermediul aplicației informatice se va transmite </w:t>
      </w:r>
      <w:r w:rsidRPr="00533E4B">
        <w:rPr>
          <w:rFonts w:ascii="Trebuchet MS" w:hAnsi="Trebuchet MS"/>
          <w:bCs/>
          <w:i/>
        </w:rPr>
        <w:t>Decizie privind acceptarea la finanțare</w:t>
      </w:r>
      <w:r w:rsidRPr="00533E4B">
        <w:rPr>
          <w:rFonts w:ascii="Trebuchet MS" w:hAnsi="Trebuchet MS"/>
          <w:bCs/>
        </w:rPr>
        <w:t xml:space="preserve"> (Anexa nr. </w:t>
      </w:r>
      <w:r w:rsidR="009736E6" w:rsidRPr="00533E4B">
        <w:rPr>
          <w:rFonts w:ascii="Trebuchet MS" w:hAnsi="Trebuchet MS"/>
          <w:bCs/>
        </w:rPr>
        <w:t>2</w:t>
      </w:r>
      <w:r w:rsidRPr="00533E4B">
        <w:rPr>
          <w:rFonts w:ascii="Trebuchet MS" w:hAnsi="Trebuchet MS"/>
          <w:bCs/>
        </w:rPr>
        <w:t xml:space="preserve">), iar ulterior </w:t>
      </w:r>
      <w:r w:rsidR="005E6E33" w:rsidRPr="00533E4B">
        <w:rPr>
          <w:rStyle w:val="salnbdy"/>
          <w:rFonts w:ascii="Trebuchet MS" w:hAnsi="Trebuchet MS"/>
          <w:color w:val="000000"/>
          <w:bdr w:val="none" w:sz="0" w:space="0" w:color="auto" w:frame="1"/>
          <w:shd w:val="clear" w:color="auto" w:fill="FFFFFF"/>
        </w:rPr>
        <w:t>va</w:t>
      </w:r>
      <w:r w:rsidRPr="00533E4B">
        <w:rPr>
          <w:rStyle w:val="salnbdy"/>
          <w:rFonts w:ascii="Trebuchet MS" w:hAnsi="Trebuchet MS"/>
          <w:color w:val="000000"/>
          <w:bdr w:val="none" w:sz="0" w:space="0" w:color="auto" w:frame="1"/>
          <w:shd w:val="clear" w:color="auto" w:fill="FFFFFF"/>
        </w:rPr>
        <w:t xml:space="preserve"> fi</w:t>
      </w:r>
      <w:r w:rsidR="005E6E33" w:rsidRPr="00533E4B">
        <w:rPr>
          <w:rStyle w:val="salnbdy"/>
          <w:rFonts w:ascii="Trebuchet MS" w:hAnsi="Trebuchet MS"/>
          <w:color w:val="000000"/>
          <w:bdr w:val="none" w:sz="0" w:space="0" w:color="auto" w:frame="1"/>
          <w:shd w:val="clear" w:color="auto" w:fill="FFFFFF"/>
        </w:rPr>
        <w:t xml:space="preserve"> genera</w:t>
      </w:r>
      <w:r w:rsidRPr="00533E4B">
        <w:rPr>
          <w:rStyle w:val="salnbdy"/>
          <w:rFonts w:ascii="Trebuchet MS" w:hAnsi="Trebuchet MS"/>
          <w:color w:val="000000"/>
          <w:bdr w:val="none" w:sz="0" w:space="0" w:color="auto" w:frame="1"/>
          <w:shd w:val="clear" w:color="auto" w:fill="FFFFFF"/>
        </w:rPr>
        <w:t>t</w:t>
      </w:r>
      <w:r w:rsidR="005E6E33" w:rsidRPr="00533E4B">
        <w:rPr>
          <w:rStyle w:val="salnbdy"/>
          <w:rFonts w:ascii="Trebuchet MS" w:hAnsi="Trebuchet MS"/>
          <w:color w:val="000000"/>
          <w:bdr w:val="none" w:sz="0" w:space="0" w:color="auto" w:frame="1"/>
          <w:shd w:val="clear" w:color="auto" w:fill="FFFFFF"/>
        </w:rPr>
        <w:t xml:space="preserve"> contract de finanțare pentru aplicanții acceptați, conform modelului prevăzut în </w:t>
      </w:r>
      <w:r w:rsidR="005E6E33" w:rsidRPr="00533E4B">
        <w:rPr>
          <w:rStyle w:val="slgi"/>
          <w:rFonts w:ascii="Trebuchet MS" w:hAnsi="Trebuchet MS"/>
          <w:bdr w:val="none" w:sz="0" w:space="0" w:color="auto" w:frame="1"/>
          <w:shd w:val="clear" w:color="auto" w:fill="FFFFFF"/>
        </w:rPr>
        <w:t xml:space="preserve">Anexa nr. </w:t>
      </w:r>
      <w:r w:rsidR="007855A4" w:rsidRPr="00533E4B">
        <w:rPr>
          <w:rStyle w:val="slgi"/>
          <w:rFonts w:ascii="Trebuchet MS" w:hAnsi="Trebuchet MS"/>
          <w:bdr w:val="none" w:sz="0" w:space="0" w:color="auto" w:frame="1"/>
          <w:shd w:val="clear" w:color="auto" w:fill="FFFFFF"/>
        </w:rPr>
        <w:t>4</w:t>
      </w:r>
      <w:r w:rsidR="005E6E33" w:rsidRPr="00533E4B">
        <w:rPr>
          <w:rStyle w:val="salnbdy"/>
          <w:rFonts w:ascii="Trebuchet MS" w:hAnsi="Trebuchet MS"/>
          <w:bdr w:val="none" w:sz="0" w:space="0" w:color="auto" w:frame="1"/>
          <w:shd w:val="clear" w:color="auto" w:fill="FFFFFF"/>
        </w:rPr>
        <w:t> la prezenta procedură, care se va regăsi în front office și va transmite pe adresa de corespondență un mesaj de atenționare în acest</w:t>
      </w:r>
      <w:r w:rsidR="005E6E33" w:rsidRPr="00531B62">
        <w:rPr>
          <w:rStyle w:val="salnbdy"/>
          <w:rFonts w:ascii="Trebuchet MS" w:hAnsi="Trebuchet MS"/>
          <w:bdr w:val="none" w:sz="0" w:space="0" w:color="auto" w:frame="1"/>
          <w:shd w:val="clear" w:color="auto" w:fill="FFFFFF"/>
        </w:rPr>
        <w:t xml:space="preserve"> sens. Aplicanții vor intra în aplicație, vor descărca contractul de finanțare, îl vor semna cu semnătură electronică și îl vor </w:t>
      </w:r>
      <w:r w:rsidR="005E6E33" w:rsidRPr="00533E4B">
        <w:rPr>
          <w:rStyle w:val="salnbdy"/>
          <w:rFonts w:ascii="Trebuchet MS" w:hAnsi="Trebuchet MS"/>
          <w:bdr w:val="none" w:sz="0" w:space="0" w:color="auto" w:frame="1"/>
          <w:shd w:val="clear" w:color="auto" w:fill="FFFFFF"/>
        </w:rPr>
        <w:lastRenderedPageBreak/>
        <w:t>reîncărca semnat în aplicație în maxim 10 zile de la transmitere, dar nu mai târziu de data limită prevăzută în </w:t>
      </w:r>
      <w:r w:rsidR="00826489" w:rsidRPr="00533E4B">
        <w:rPr>
          <w:rStyle w:val="salnbdy"/>
          <w:rFonts w:ascii="Trebuchet MS" w:hAnsi="Trebuchet MS"/>
          <w:bdr w:val="none" w:sz="0" w:space="0" w:color="auto" w:frame="1"/>
          <w:shd w:val="clear" w:color="auto" w:fill="FFFFFF"/>
        </w:rPr>
        <w:t xml:space="preserve">art </w:t>
      </w:r>
      <w:r w:rsidR="006838EF" w:rsidRPr="00533E4B">
        <w:rPr>
          <w:rStyle w:val="salnbdy"/>
          <w:rFonts w:ascii="Trebuchet MS" w:hAnsi="Trebuchet MS"/>
          <w:bdr w:val="none" w:sz="0" w:space="0" w:color="auto" w:frame="1"/>
          <w:shd w:val="clear" w:color="auto" w:fill="FFFFFF"/>
        </w:rPr>
        <w:t>19</w:t>
      </w:r>
      <w:r w:rsidR="005E6E33" w:rsidRPr="00533E4B">
        <w:rPr>
          <w:rStyle w:val="salnbdy"/>
          <w:rFonts w:ascii="Trebuchet MS" w:hAnsi="Trebuchet MS"/>
          <w:bdr w:val="none" w:sz="0" w:space="0" w:color="auto" w:frame="1"/>
          <w:shd w:val="clear" w:color="auto" w:fill="FFFFFF"/>
        </w:rPr>
        <w:t>.</w:t>
      </w:r>
    </w:p>
    <w:p w14:paraId="744CAA26" w14:textId="288FFFDD" w:rsidR="005E6E33" w:rsidRPr="00533E4B" w:rsidRDefault="005E6E33" w:rsidP="00AD471E">
      <w:pPr>
        <w:tabs>
          <w:tab w:val="left" w:pos="0"/>
        </w:tabs>
        <w:spacing w:after="0" w:line="240" w:lineRule="auto"/>
        <w:ind w:left="14"/>
        <w:jc w:val="both"/>
        <w:rPr>
          <w:rStyle w:val="salnbdy"/>
          <w:rFonts w:ascii="Trebuchet MS" w:hAnsi="Trebuchet MS"/>
          <w:color w:val="000000"/>
          <w:bdr w:val="none" w:sz="0" w:space="0" w:color="auto" w:frame="1"/>
          <w:shd w:val="clear" w:color="auto" w:fill="FFFFFF"/>
        </w:rPr>
      </w:pPr>
      <w:r w:rsidRPr="00533E4B">
        <w:rPr>
          <w:rStyle w:val="salnttl"/>
          <w:rFonts w:ascii="Trebuchet MS" w:hAnsi="Trebuchet MS"/>
          <w:color w:val="000000"/>
          <w:bdr w:val="none" w:sz="0" w:space="0" w:color="auto" w:frame="1"/>
          <w:shd w:val="clear" w:color="auto" w:fill="FFFFFF"/>
        </w:rPr>
        <w:t>(2)</w:t>
      </w:r>
      <w:r w:rsidRPr="00533E4B">
        <w:rPr>
          <w:rStyle w:val="saln"/>
          <w:rFonts w:ascii="Trebuchet MS" w:hAnsi="Trebuchet MS"/>
          <w:color w:val="000000"/>
          <w:bdr w:val="none" w:sz="0" w:space="0" w:color="auto" w:frame="1"/>
          <w:shd w:val="clear" w:color="auto" w:fill="FFFFFF"/>
        </w:rPr>
        <w:t> </w:t>
      </w:r>
      <w:r w:rsidRPr="00533E4B">
        <w:rPr>
          <w:rStyle w:val="salnbdy"/>
          <w:rFonts w:ascii="Trebuchet MS" w:hAnsi="Trebuchet MS"/>
          <w:color w:val="000000"/>
          <w:bdr w:val="none" w:sz="0" w:space="0" w:color="auto" w:frame="1"/>
          <w:shd w:val="clear" w:color="auto" w:fill="FFFFFF"/>
        </w:rPr>
        <w:t>Aplicanții care nu semnează și nu transmit contractul de finanțare până la termenul limită prevăzut la </w:t>
      </w:r>
      <w:r w:rsidRPr="00533E4B">
        <w:rPr>
          <w:rStyle w:val="slgi"/>
          <w:rFonts w:ascii="Trebuchet MS" w:hAnsi="Trebuchet MS"/>
          <w:bdr w:val="none" w:sz="0" w:space="0" w:color="auto" w:frame="1"/>
          <w:shd w:val="clear" w:color="auto" w:fill="FFFFFF"/>
        </w:rPr>
        <w:t xml:space="preserve">art. </w:t>
      </w:r>
      <w:r w:rsidR="00826489" w:rsidRPr="00533E4B">
        <w:rPr>
          <w:rStyle w:val="slgi"/>
          <w:rFonts w:ascii="Trebuchet MS" w:hAnsi="Trebuchet MS"/>
          <w:bdr w:val="none" w:sz="0" w:space="0" w:color="auto" w:frame="1"/>
          <w:shd w:val="clear" w:color="auto" w:fill="FFFFFF"/>
        </w:rPr>
        <w:t>3</w:t>
      </w:r>
      <w:r w:rsidR="00EA1288" w:rsidRPr="00533E4B">
        <w:rPr>
          <w:rStyle w:val="slgi"/>
          <w:rFonts w:ascii="Trebuchet MS" w:hAnsi="Trebuchet MS"/>
          <w:bdr w:val="none" w:sz="0" w:space="0" w:color="auto" w:frame="1"/>
          <w:shd w:val="clear" w:color="auto" w:fill="FFFFFF"/>
        </w:rPr>
        <w:t>3</w:t>
      </w:r>
      <w:r w:rsidRPr="00533E4B">
        <w:rPr>
          <w:rStyle w:val="slgi"/>
          <w:rFonts w:ascii="Trebuchet MS" w:hAnsi="Trebuchet MS"/>
          <w:bdr w:val="none" w:sz="0" w:space="0" w:color="auto" w:frame="1"/>
          <w:shd w:val="clear" w:color="auto" w:fill="FFFFFF"/>
        </w:rPr>
        <w:t>. alin. (1)</w:t>
      </w:r>
      <w:r w:rsidRPr="00533E4B">
        <w:rPr>
          <w:rStyle w:val="salnbdy"/>
          <w:rFonts w:ascii="Trebuchet MS" w:hAnsi="Trebuchet MS"/>
          <w:bdr w:val="none" w:sz="0" w:space="0" w:color="auto" w:frame="1"/>
          <w:shd w:val="clear" w:color="auto" w:fill="FFFFFF"/>
        </w:rPr>
        <w:t>,</w:t>
      </w:r>
      <w:r w:rsidRPr="00533E4B">
        <w:rPr>
          <w:rStyle w:val="salnbdy"/>
          <w:rFonts w:ascii="Trebuchet MS" w:hAnsi="Trebuchet MS"/>
          <w:color w:val="000000"/>
          <w:bdr w:val="none" w:sz="0" w:space="0" w:color="auto" w:frame="1"/>
          <w:shd w:val="clear" w:color="auto" w:fill="FFFFFF"/>
        </w:rPr>
        <w:t xml:space="preserve"> vor primi decizie de respingere, semnată electronic de ordonatorul </w:t>
      </w:r>
      <w:r w:rsidR="00C67798" w:rsidRPr="00533E4B">
        <w:rPr>
          <w:rStyle w:val="salnbdy"/>
          <w:rFonts w:ascii="Trebuchet MS" w:hAnsi="Trebuchet MS"/>
          <w:color w:val="000000"/>
          <w:bdr w:val="none" w:sz="0" w:space="0" w:color="auto" w:frame="1"/>
          <w:shd w:val="clear" w:color="auto" w:fill="FFFFFF"/>
        </w:rPr>
        <w:t>terțiar</w:t>
      </w:r>
      <w:r w:rsidRPr="00533E4B">
        <w:rPr>
          <w:rStyle w:val="salnbdy"/>
          <w:rFonts w:ascii="Trebuchet MS" w:hAnsi="Trebuchet MS"/>
          <w:color w:val="000000"/>
          <w:bdr w:val="none" w:sz="0" w:space="0" w:color="auto" w:frame="1"/>
          <w:shd w:val="clear" w:color="auto" w:fill="FFFFFF"/>
        </w:rPr>
        <w:t xml:space="preserve"> de credite, transmisă prin contul din aplicație.</w:t>
      </w:r>
    </w:p>
    <w:p w14:paraId="77C918F4" w14:textId="34602965" w:rsidR="005E6E33" w:rsidRPr="00533E4B" w:rsidRDefault="005E6E33" w:rsidP="00AD471E">
      <w:pPr>
        <w:tabs>
          <w:tab w:val="left" w:pos="0"/>
        </w:tabs>
        <w:spacing w:after="0" w:line="240" w:lineRule="auto"/>
        <w:ind w:left="14"/>
        <w:jc w:val="both"/>
        <w:rPr>
          <w:rStyle w:val="salnbdy"/>
          <w:rFonts w:ascii="Trebuchet MS" w:hAnsi="Trebuchet MS"/>
          <w:color w:val="000000"/>
          <w:bdr w:val="none" w:sz="0" w:space="0" w:color="auto" w:frame="1"/>
          <w:shd w:val="clear" w:color="auto" w:fill="FFFFFF"/>
        </w:rPr>
      </w:pPr>
      <w:r w:rsidRPr="00533E4B">
        <w:rPr>
          <w:rStyle w:val="salnttl"/>
          <w:rFonts w:ascii="Trebuchet MS" w:hAnsi="Trebuchet MS"/>
          <w:color w:val="000000"/>
          <w:bdr w:val="none" w:sz="0" w:space="0" w:color="auto" w:frame="1"/>
          <w:shd w:val="clear" w:color="auto" w:fill="FFFFFF"/>
        </w:rPr>
        <w:t>(3)</w:t>
      </w:r>
      <w:r w:rsidRPr="00533E4B">
        <w:rPr>
          <w:rStyle w:val="saln"/>
          <w:rFonts w:ascii="Trebuchet MS" w:hAnsi="Trebuchet MS"/>
          <w:color w:val="000000"/>
          <w:bdr w:val="none" w:sz="0" w:space="0" w:color="auto" w:frame="1"/>
          <w:shd w:val="clear" w:color="auto" w:fill="FFFFFF"/>
        </w:rPr>
        <w:t> </w:t>
      </w:r>
      <w:r w:rsidRPr="00533E4B">
        <w:rPr>
          <w:rStyle w:val="salnbdy"/>
          <w:rFonts w:ascii="Trebuchet MS" w:hAnsi="Trebuchet MS"/>
          <w:color w:val="000000"/>
          <w:bdr w:val="none" w:sz="0" w:space="0" w:color="auto" w:frame="1"/>
          <w:shd w:val="clear" w:color="auto" w:fill="FFFFFF"/>
        </w:rPr>
        <w:t xml:space="preserve">După semnarea acestuia de către beneficiar, contractul va fi semnat electronic de ordonatorul </w:t>
      </w:r>
      <w:r w:rsidR="00C67798" w:rsidRPr="00533E4B">
        <w:rPr>
          <w:rStyle w:val="salnbdy"/>
          <w:rFonts w:ascii="Trebuchet MS" w:hAnsi="Trebuchet MS"/>
          <w:color w:val="000000"/>
          <w:bdr w:val="none" w:sz="0" w:space="0" w:color="auto" w:frame="1"/>
          <w:shd w:val="clear" w:color="auto" w:fill="FFFFFF"/>
        </w:rPr>
        <w:t>terțiar</w:t>
      </w:r>
      <w:r w:rsidRPr="00533E4B">
        <w:rPr>
          <w:rStyle w:val="salnbdy"/>
          <w:rFonts w:ascii="Trebuchet MS" w:hAnsi="Trebuchet MS"/>
          <w:color w:val="000000"/>
          <w:bdr w:val="none" w:sz="0" w:space="0" w:color="auto" w:frame="1"/>
          <w:shd w:val="clear" w:color="auto" w:fill="FFFFFF"/>
        </w:rPr>
        <w:t xml:space="preserve"> de credite și reîncărcat în aplicație. După semnarea contractului de ambele părți, se va putea efectua plata grantului către beneficiar.</w:t>
      </w:r>
    </w:p>
    <w:p w14:paraId="40CDA62C" w14:textId="2C6CBAE1" w:rsidR="00B54D75" w:rsidRPr="00533E4B" w:rsidRDefault="00B54D75" w:rsidP="00AD471E">
      <w:pPr>
        <w:tabs>
          <w:tab w:val="left" w:pos="0"/>
        </w:tabs>
        <w:autoSpaceDE w:val="0"/>
        <w:autoSpaceDN w:val="0"/>
        <w:adjustRightInd w:val="0"/>
        <w:spacing w:after="0" w:line="240" w:lineRule="auto"/>
        <w:ind w:left="14"/>
        <w:contextualSpacing/>
        <w:jc w:val="both"/>
        <w:rPr>
          <w:rFonts w:ascii="Trebuchet MS" w:hAnsi="Trebuchet MS"/>
          <w:bCs/>
        </w:rPr>
      </w:pPr>
      <w:bookmarkStart w:id="2" w:name="_Hlk98848203"/>
    </w:p>
    <w:p w14:paraId="624A1BDC" w14:textId="76F55F0B" w:rsidR="00B54D75" w:rsidRPr="00533E4B" w:rsidRDefault="00B54D75" w:rsidP="00AD471E">
      <w:pPr>
        <w:tabs>
          <w:tab w:val="left" w:pos="0"/>
        </w:tabs>
        <w:autoSpaceDE w:val="0"/>
        <w:autoSpaceDN w:val="0"/>
        <w:adjustRightInd w:val="0"/>
        <w:spacing w:after="0" w:line="240" w:lineRule="auto"/>
        <w:ind w:left="14"/>
        <w:contextualSpacing/>
        <w:jc w:val="both"/>
        <w:rPr>
          <w:rFonts w:ascii="Trebuchet MS" w:hAnsi="Trebuchet MS"/>
          <w:b/>
          <w:bCs/>
        </w:rPr>
      </w:pPr>
      <w:r w:rsidRPr="00533E4B">
        <w:rPr>
          <w:rFonts w:ascii="Trebuchet MS" w:hAnsi="Trebuchet MS"/>
          <w:b/>
          <w:bCs/>
        </w:rPr>
        <w:t>Procedura de plată</w:t>
      </w:r>
      <w:r w:rsidR="00FA4F69" w:rsidRPr="00533E4B">
        <w:rPr>
          <w:rFonts w:ascii="Trebuchet MS" w:hAnsi="Trebuchet MS"/>
          <w:b/>
          <w:bCs/>
        </w:rPr>
        <w:t>, decontare</w:t>
      </w:r>
    </w:p>
    <w:p w14:paraId="4C8D8FCD" w14:textId="77777777" w:rsidR="00AD471E" w:rsidRPr="00533E4B" w:rsidRDefault="00AD471E" w:rsidP="00AD471E">
      <w:pPr>
        <w:tabs>
          <w:tab w:val="left" w:pos="0"/>
        </w:tabs>
        <w:autoSpaceDE w:val="0"/>
        <w:autoSpaceDN w:val="0"/>
        <w:adjustRightInd w:val="0"/>
        <w:spacing w:after="0" w:line="240" w:lineRule="auto"/>
        <w:ind w:left="14"/>
        <w:contextualSpacing/>
        <w:jc w:val="both"/>
        <w:rPr>
          <w:rFonts w:ascii="Trebuchet MS" w:hAnsi="Trebuchet MS"/>
          <w:bCs/>
        </w:rPr>
      </w:pPr>
    </w:p>
    <w:p w14:paraId="64846438" w14:textId="374D2719" w:rsidR="00251CE1" w:rsidRPr="00533E4B" w:rsidRDefault="00B54D75" w:rsidP="00AD471E">
      <w:pPr>
        <w:tabs>
          <w:tab w:val="left" w:pos="0"/>
        </w:tabs>
        <w:autoSpaceDE w:val="0"/>
        <w:autoSpaceDN w:val="0"/>
        <w:adjustRightInd w:val="0"/>
        <w:spacing w:after="0" w:line="240" w:lineRule="auto"/>
        <w:ind w:left="14"/>
        <w:contextualSpacing/>
        <w:jc w:val="both"/>
        <w:rPr>
          <w:rFonts w:ascii="Trebuchet MS" w:hAnsi="Trebuchet MS"/>
          <w:bCs/>
        </w:rPr>
      </w:pPr>
      <w:r w:rsidRPr="00533E4B">
        <w:rPr>
          <w:rFonts w:ascii="Trebuchet MS" w:hAnsi="Trebuchet MS"/>
          <w:bCs/>
        </w:rPr>
        <w:t>Art. 3</w:t>
      </w:r>
      <w:r w:rsidR="00EA1288" w:rsidRPr="00533E4B">
        <w:rPr>
          <w:rFonts w:ascii="Trebuchet MS" w:hAnsi="Trebuchet MS"/>
          <w:bCs/>
        </w:rPr>
        <w:t>4</w:t>
      </w:r>
      <w:r w:rsidRPr="00533E4B">
        <w:rPr>
          <w:rFonts w:ascii="Trebuchet MS" w:hAnsi="Trebuchet MS"/>
          <w:bCs/>
        </w:rPr>
        <w:t xml:space="preserve">. </w:t>
      </w:r>
      <w:r w:rsidRPr="00533E4B">
        <w:rPr>
          <w:rStyle w:val="spctbdy"/>
          <w:rFonts w:ascii="Trebuchet MS" w:hAnsi="Trebuchet MS"/>
          <w:color w:val="000000"/>
          <w:bdr w:val="none" w:sz="0" w:space="0" w:color="auto" w:frame="1"/>
          <w:shd w:val="clear" w:color="auto" w:fill="FFFFFF"/>
        </w:rPr>
        <w:t>Plățile din cadrul Schemei se efectuează prin intermediul băncilor comerciale partenere în program.</w:t>
      </w:r>
    </w:p>
    <w:p w14:paraId="40905CE4" w14:textId="77777777" w:rsidR="00AD471E" w:rsidRPr="00533E4B" w:rsidRDefault="00AD471E" w:rsidP="00AD471E">
      <w:pPr>
        <w:tabs>
          <w:tab w:val="left" w:pos="0"/>
        </w:tabs>
        <w:autoSpaceDE w:val="0"/>
        <w:autoSpaceDN w:val="0"/>
        <w:adjustRightInd w:val="0"/>
        <w:spacing w:after="0" w:line="240" w:lineRule="auto"/>
        <w:ind w:left="14"/>
        <w:contextualSpacing/>
        <w:jc w:val="both"/>
        <w:rPr>
          <w:rStyle w:val="spctbdy"/>
          <w:rFonts w:ascii="Trebuchet MS" w:hAnsi="Trebuchet MS"/>
          <w:color w:val="000000"/>
          <w:bdr w:val="none" w:sz="0" w:space="0" w:color="auto" w:frame="1"/>
          <w:shd w:val="clear" w:color="auto" w:fill="FFFFFF"/>
        </w:rPr>
      </w:pPr>
    </w:p>
    <w:p w14:paraId="2AEFCCB9" w14:textId="6250F8F4" w:rsidR="00B54D75" w:rsidRPr="00533E4B" w:rsidRDefault="00B54D75" w:rsidP="00AD471E">
      <w:pPr>
        <w:tabs>
          <w:tab w:val="left" w:pos="0"/>
        </w:tabs>
        <w:autoSpaceDE w:val="0"/>
        <w:autoSpaceDN w:val="0"/>
        <w:adjustRightInd w:val="0"/>
        <w:spacing w:after="0" w:line="240" w:lineRule="auto"/>
        <w:ind w:left="14"/>
        <w:contextualSpacing/>
        <w:jc w:val="both"/>
        <w:rPr>
          <w:rStyle w:val="spctbdy"/>
          <w:rFonts w:ascii="Trebuchet MS" w:hAnsi="Trebuchet MS"/>
          <w:color w:val="000000"/>
          <w:bdr w:val="none" w:sz="0" w:space="0" w:color="auto" w:frame="1"/>
          <w:shd w:val="clear" w:color="auto" w:fill="FFFFFF"/>
        </w:rPr>
      </w:pPr>
      <w:r w:rsidRPr="00533E4B">
        <w:rPr>
          <w:rStyle w:val="spctbdy"/>
          <w:rFonts w:ascii="Trebuchet MS" w:hAnsi="Trebuchet MS"/>
          <w:color w:val="000000"/>
          <w:bdr w:val="none" w:sz="0" w:space="0" w:color="auto" w:frame="1"/>
          <w:shd w:val="clear" w:color="auto" w:fill="FFFFFF"/>
        </w:rPr>
        <w:t>Art. 3</w:t>
      </w:r>
      <w:r w:rsidR="00EA1288" w:rsidRPr="00533E4B">
        <w:rPr>
          <w:rStyle w:val="spctbdy"/>
          <w:rFonts w:ascii="Trebuchet MS" w:hAnsi="Trebuchet MS"/>
          <w:color w:val="000000"/>
          <w:bdr w:val="none" w:sz="0" w:space="0" w:color="auto" w:frame="1"/>
          <w:shd w:val="clear" w:color="auto" w:fill="FFFFFF"/>
        </w:rPr>
        <w:t>5</w:t>
      </w:r>
      <w:r w:rsidRPr="00533E4B">
        <w:rPr>
          <w:rStyle w:val="spctbdy"/>
          <w:rFonts w:ascii="Trebuchet MS" w:hAnsi="Trebuchet MS"/>
          <w:color w:val="000000"/>
          <w:bdr w:val="none" w:sz="0" w:space="0" w:color="auto" w:frame="1"/>
          <w:shd w:val="clear" w:color="auto" w:fill="FFFFFF"/>
        </w:rPr>
        <w:t>. MAT va selecta băncile comerciale partenere printr-o procedură deschisă, transparentă, nediscriminatorie, necondiționată și suficient promovată. Între MAT și organizația/organizațiile ori instituția/instituțiile de drept privat selectată/selectate, denumită/denumite în continuare instituție/instituții parteneră/partenere, se încheie o convenție de colaborare în baza căreia se derulează schema de ajutor de minimis. Instituțiile partenere selecționate au calitatea de agenție de implementare a ajutoarelor de minimis și pot acorda din surse proprii facilități de creditare pentru societățile aplicante în cadrul Schemei.</w:t>
      </w:r>
    </w:p>
    <w:p w14:paraId="5CEF3A9F" w14:textId="77777777" w:rsidR="00AD471E" w:rsidRPr="00533E4B" w:rsidRDefault="00AD471E" w:rsidP="00AD471E">
      <w:pPr>
        <w:tabs>
          <w:tab w:val="left" w:pos="0"/>
        </w:tabs>
        <w:autoSpaceDE w:val="0"/>
        <w:autoSpaceDN w:val="0"/>
        <w:adjustRightInd w:val="0"/>
        <w:spacing w:after="0" w:line="240" w:lineRule="auto"/>
        <w:ind w:left="14"/>
        <w:contextualSpacing/>
        <w:jc w:val="both"/>
        <w:rPr>
          <w:rStyle w:val="spctttl"/>
          <w:rFonts w:ascii="Trebuchet MS" w:hAnsi="Trebuchet MS"/>
          <w:bCs/>
          <w:bdr w:val="none" w:sz="0" w:space="0" w:color="auto" w:frame="1"/>
          <w:shd w:val="clear" w:color="auto" w:fill="FFFFFF"/>
        </w:rPr>
      </w:pPr>
    </w:p>
    <w:p w14:paraId="1129723E" w14:textId="572B044C" w:rsidR="00B54D75" w:rsidRPr="00533E4B" w:rsidRDefault="00B54D75" w:rsidP="00AD471E">
      <w:pPr>
        <w:tabs>
          <w:tab w:val="left" w:pos="0"/>
        </w:tabs>
        <w:autoSpaceDE w:val="0"/>
        <w:autoSpaceDN w:val="0"/>
        <w:adjustRightInd w:val="0"/>
        <w:spacing w:after="0" w:line="240" w:lineRule="auto"/>
        <w:ind w:left="14"/>
        <w:contextualSpacing/>
        <w:jc w:val="both"/>
        <w:rPr>
          <w:rStyle w:val="spctbdy"/>
          <w:rFonts w:ascii="Trebuchet MS" w:hAnsi="Trebuchet MS"/>
          <w:bdr w:val="none" w:sz="0" w:space="0" w:color="auto" w:frame="1"/>
          <w:shd w:val="clear" w:color="auto" w:fill="FFFFFF"/>
        </w:rPr>
      </w:pPr>
      <w:r w:rsidRPr="00533E4B">
        <w:rPr>
          <w:rStyle w:val="spctttl"/>
          <w:rFonts w:ascii="Trebuchet MS" w:hAnsi="Trebuchet MS"/>
          <w:bCs/>
          <w:bdr w:val="none" w:sz="0" w:space="0" w:color="auto" w:frame="1"/>
          <w:shd w:val="clear" w:color="auto" w:fill="FFFFFF"/>
        </w:rPr>
        <w:t xml:space="preserve">Art. </w:t>
      </w:r>
      <w:r w:rsidR="004C2044" w:rsidRPr="00533E4B">
        <w:rPr>
          <w:rStyle w:val="spctttl"/>
          <w:rFonts w:ascii="Trebuchet MS" w:hAnsi="Trebuchet MS"/>
          <w:bCs/>
          <w:bdr w:val="none" w:sz="0" w:space="0" w:color="auto" w:frame="1"/>
          <w:shd w:val="clear" w:color="auto" w:fill="FFFFFF"/>
        </w:rPr>
        <w:t>3</w:t>
      </w:r>
      <w:r w:rsidR="00EA1288" w:rsidRPr="00533E4B">
        <w:rPr>
          <w:rStyle w:val="spctttl"/>
          <w:rFonts w:ascii="Trebuchet MS" w:hAnsi="Trebuchet MS"/>
          <w:bCs/>
          <w:bdr w:val="none" w:sz="0" w:space="0" w:color="auto" w:frame="1"/>
          <w:shd w:val="clear" w:color="auto" w:fill="FFFFFF"/>
        </w:rPr>
        <w:t>6</w:t>
      </w:r>
      <w:r w:rsidR="004C2044" w:rsidRPr="00533E4B">
        <w:rPr>
          <w:rStyle w:val="spctttl"/>
          <w:rFonts w:ascii="Trebuchet MS" w:hAnsi="Trebuchet MS"/>
          <w:bCs/>
          <w:bdr w:val="none" w:sz="0" w:space="0" w:color="auto" w:frame="1"/>
          <w:shd w:val="clear" w:color="auto" w:fill="FFFFFF"/>
        </w:rPr>
        <w:t>.</w:t>
      </w:r>
      <w:r w:rsidRPr="00533E4B">
        <w:rPr>
          <w:rStyle w:val="spct"/>
          <w:rFonts w:ascii="Trebuchet MS" w:hAnsi="Trebuchet MS"/>
          <w:bdr w:val="dotted" w:sz="6" w:space="0" w:color="FEFEFE" w:frame="1"/>
          <w:shd w:val="clear" w:color="auto" w:fill="FFFFFF"/>
        </w:rPr>
        <w:t> </w:t>
      </w:r>
      <w:r w:rsidRPr="00533E4B">
        <w:rPr>
          <w:rStyle w:val="spctbdy"/>
          <w:rFonts w:ascii="Trebuchet MS" w:hAnsi="Trebuchet MS"/>
          <w:bdr w:val="none" w:sz="0" w:space="0" w:color="auto" w:frame="1"/>
          <w:shd w:val="clear" w:color="auto" w:fill="FFFFFF"/>
        </w:rPr>
        <w:t>Benefici</w:t>
      </w:r>
      <w:r w:rsidR="004C2044" w:rsidRPr="00533E4B">
        <w:rPr>
          <w:rStyle w:val="spctbdy"/>
          <w:rFonts w:ascii="Trebuchet MS" w:hAnsi="Trebuchet MS"/>
          <w:bdr w:val="none" w:sz="0" w:space="0" w:color="auto" w:frame="1"/>
          <w:shd w:val="clear" w:color="auto" w:fill="FFFFFF"/>
        </w:rPr>
        <w:t>arii eligibili declarați admiși</w:t>
      </w:r>
      <w:r w:rsidRPr="00533E4B">
        <w:rPr>
          <w:rStyle w:val="spctbdy"/>
          <w:rFonts w:ascii="Trebuchet MS" w:hAnsi="Trebuchet MS"/>
          <w:bdr w:val="none" w:sz="0" w:space="0" w:color="auto" w:frame="1"/>
          <w:shd w:val="clear" w:color="auto" w:fill="FFFFFF"/>
        </w:rPr>
        <w:t xml:space="preserve"> vor deschide conturi curente distincte aferente cererii de finanțare la instituția parteneră pentru care au optat în cererea de finanțare</w:t>
      </w:r>
      <w:r w:rsidR="004C2044" w:rsidRPr="00533E4B">
        <w:rPr>
          <w:rFonts w:ascii="Trebuchet MS" w:eastAsia="Times New Roman" w:hAnsi="Trebuchet MS" w:cs="Times New Roman"/>
          <w:iCs/>
          <w:lang w:eastAsia="ro-RO"/>
        </w:rPr>
        <w:t>, care vor fi utilizate exclusiv pentru implementarea proiectului pe perioada de derulare a acestuia</w:t>
      </w:r>
      <w:r w:rsidRPr="00533E4B">
        <w:rPr>
          <w:rStyle w:val="spctbdy"/>
          <w:rFonts w:ascii="Trebuchet MS" w:hAnsi="Trebuchet MS"/>
          <w:bdr w:val="none" w:sz="0" w:space="0" w:color="auto" w:frame="1"/>
          <w:shd w:val="clear" w:color="auto" w:fill="FFFFFF"/>
        </w:rPr>
        <w:t>. În cadrul Schemei, aplicanții pot opta pentru instituția de credit parteneră o singură dată și nu pot schimba opțiunea exprimată la înscriere pe parcursul implementării Schemei.</w:t>
      </w:r>
    </w:p>
    <w:p w14:paraId="48579FC0" w14:textId="77777777" w:rsidR="00AD471E" w:rsidRPr="00533E4B" w:rsidRDefault="00AD471E" w:rsidP="00AD471E">
      <w:pPr>
        <w:tabs>
          <w:tab w:val="left" w:pos="0"/>
        </w:tabs>
        <w:autoSpaceDE w:val="0"/>
        <w:autoSpaceDN w:val="0"/>
        <w:adjustRightInd w:val="0"/>
        <w:spacing w:after="0" w:line="240" w:lineRule="auto"/>
        <w:ind w:left="14"/>
        <w:contextualSpacing/>
        <w:jc w:val="both"/>
        <w:rPr>
          <w:rStyle w:val="spctbdy"/>
          <w:rFonts w:ascii="Trebuchet MS" w:hAnsi="Trebuchet MS"/>
          <w:bdr w:val="none" w:sz="0" w:space="0" w:color="auto" w:frame="1"/>
          <w:shd w:val="clear" w:color="auto" w:fill="FFFFFF"/>
        </w:rPr>
      </w:pPr>
    </w:p>
    <w:p w14:paraId="67769E81" w14:textId="6820E799" w:rsidR="00802066" w:rsidRPr="00533E4B" w:rsidRDefault="00802066" w:rsidP="00AD471E">
      <w:pPr>
        <w:tabs>
          <w:tab w:val="left" w:pos="0"/>
        </w:tabs>
        <w:autoSpaceDE w:val="0"/>
        <w:autoSpaceDN w:val="0"/>
        <w:adjustRightInd w:val="0"/>
        <w:spacing w:after="0" w:line="240" w:lineRule="auto"/>
        <w:ind w:left="14"/>
        <w:contextualSpacing/>
        <w:jc w:val="both"/>
        <w:rPr>
          <w:rStyle w:val="spctbdy"/>
          <w:rFonts w:ascii="Trebuchet MS" w:hAnsi="Trebuchet MS"/>
          <w:bdr w:val="none" w:sz="0" w:space="0" w:color="auto" w:frame="1"/>
          <w:shd w:val="clear" w:color="auto" w:fill="FFFFFF"/>
        </w:rPr>
      </w:pPr>
      <w:r w:rsidRPr="00533E4B">
        <w:rPr>
          <w:rStyle w:val="spctbdy"/>
          <w:rFonts w:ascii="Trebuchet MS" w:hAnsi="Trebuchet MS"/>
          <w:bdr w:val="none" w:sz="0" w:space="0" w:color="auto" w:frame="1"/>
          <w:shd w:val="clear" w:color="auto" w:fill="FFFFFF"/>
        </w:rPr>
        <w:t>Art. 3</w:t>
      </w:r>
      <w:r w:rsidR="00EA1288" w:rsidRPr="00533E4B">
        <w:rPr>
          <w:rStyle w:val="spctbdy"/>
          <w:rFonts w:ascii="Trebuchet MS" w:hAnsi="Trebuchet MS"/>
          <w:bdr w:val="none" w:sz="0" w:space="0" w:color="auto" w:frame="1"/>
          <w:shd w:val="clear" w:color="auto" w:fill="FFFFFF"/>
        </w:rPr>
        <w:t>7</w:t>
      </w:r>
      <w:r w:rsidRPr="00533E4B">
        <w:rPr>
          <w:rStyle w:val="spctbdy"/>
          <w:rFonts w:ascii="Trebuchet MS" w:hAnsi="Trebuchet MS"/>
          <w:bdr w:val="none" w:sz="0" w:space="0" w:color="auto" w:frame="1"/>
          <w:shd w:val="clear" w:color="auto" w:fill="FFFFFF"/>
        </w:rPr>
        <w:t xml:space="preserve">. (1) </w:t>
      </w:r>
      <w:r w:rsidR="005D2A47" w:rsidRPr="00533E4B">
        <w:rPr>
          <w:rFonts w:ascii="Trebuchet MS" w:eastAsia="Times New Roman" w:hAnsi="Trebuchet MS" w:cs="Times New Roman"/>
          <w:lang w:eastAsia="ro-RO"/>
        </w:rPr>
        <w:t>AIMMAIPE</w:t>
      </w:r>
      <w:r w:rsidRPr="00533E4B">
        <w:rPr>
          <w:rStyle w:val="spctbdy"/>
          <w:rFonts w:ascii="Trebuchet MS" w:hAnsi="Trebuchet MS"/>
          <w:color w:val="000000"/>
          <w:bdr w:val="none" w:sz="0" w:space="0" w:color="auto" w:frame="1"/>
          <w:shd w:val="clear" w:color="auto" w:fill="FFFFFF"/>
        </w:rPr>
        <w:t xml:space="preserve"> va transfera în contul de tranzit deschis la instituțiile partenere selectate, cu rol de agenții de implementare, sumele reprezentând ajutor de minimis aferente contractelor de finanțare, proporțional, în limita creditelor bugetare.</w:t>
      </w:r>
    </w:p>
    <w:p w14:paraId="7D7DB2DE" w14:textId="5161C59A" w:rsidR="00713066" w:rsidRPr="00533E4B" w:rsidRDefault="00802066" w:rsidP="00AD471E">
      <w:pPr>
        <w:tabs>
          <w:tab w:val="left" w:pos="0"/>
        </w:tabs>
        <w:autoSpaceDE w:val="0"/>
        <w:autoSpaceDN w:val="0"/>
        <w:adjustRightInd w:val="0"/>
        <w:spacing w:after="0" w:line="240" w:lineRule="auto"/>
        <w:ind w:left="14"/>
        <w:contextualSpacing/>
        <w:jc w:val="both"/>
        <w:rPr>
          <w:rFonts w:ascii="Trebuchet MS" w:eastAsia="Times New Roman" w:hAnsi="Trebuchet MS" w:cs="Times New Roman"/>
          <w:bCs/>
          <w:iCs/>
          <w:lang w:eastAsia="ro-RO"/>
        </w:rPr>
      </w:pPr>
      <w:r w:rsidRPr="00533E4B">
        <w:rPr>
          <w:rFonts w:ascii="Trebuchet MS" w:hAnsi="Trebuchet MS"/>
          <w:color w:val="000000"/>
          <w:shd w:val="clear" w:color="auto" w:fill="FFFFFF"/>
        </w:rPr>
        <w:t xml:space="preserve">(2) Ajutorul de </w:t>
      </w:r>
      <w:r w:rsidR="00713066" w:rsidRPr="00533E4B">
        <w:rPr>
          <w:rFonts w:ascii="Trebuchet MS" w:hAnsi="Trebuchet MS"/>
          <w:color w:val="000000"/>
          <w:shd w:val="clear" w:color="auto" w:fill="FFFFFF"/>
        </w:rPr>
        <w:t>minimis</w:t>
      </w:r>
      <w:r w:rsidRPr="00533E4B">
        <w:rPr>
          <w:rFonts w:ascii="Trebuchet MS" w:hAnsi="Trebuchet MS"/>
          <w:color w:val="000000"/>
          <w:shd w:val="clear" w:color="auto" w:fill="FFFFFF"/>
        </w:rPr>
        <w:t xml:space="preserve"> se va acorda beneficiarilor din contul de tranzit deschis de către instituția parteneră pentru gestionarea Schemei, </w:t>
      </w:r>
      <w:r w:rsidR="00713066" w:rsidRPr="00533E4B">
        <w:rPr>
          <w:rFonts w:ascii="Trebuchet MS" w:eastAsia="Times New Roman" w:hAnsi="Trebuchet MS" w:cs="Times New Roman"/>
          <w:bCs/>
          <w:iCs/>
          <w:lang w:eastAsia="ro-RO"/>
        </w:rPr>
        <w:t xml:space="preserve">prin unităţile teritoriale ale acesteia, după primirea de către instituţia parteneră a acordului de plată din partea </w:t>
      </w:r>
      <w:r w:rsidR="005D2A47" w:rsidRPr="00533E4B">
        <w:rPr>
          <w:rFonts w:ascii="Trebuchet MS" w:eastAsia="Times New Roman" w:hAnsi="Trebuchet MS" w:cs="Times New Roman"/>
          <w:lang w:eastAsia="ro-RO"/>
        </w:rPr>
        <w:t>AIMMAIPE</w:t>
      </w:r>
      <w:r w:rsidR="00713066" w:rsidRPr="00533E4B">
        <w:rPr>
          <w:rFonts w:ascii="Trebuchet MS" w:eastAsia="Times New Roman" w:hAnsi="Trebuchet MS" w:cs="Times New Roman"/>
          <w:bCs/>
          <w:iCs/>
          <w:lang w:eastAsia="ro-RO"/>
        </w:rPr>
        <w:t xml:space="preserve">, în contul deschis de beneficiar la instituția parteneră. </w:t>
      </w:r>
    </w:p>
    <w:p w14:paraId="1C23DBB0" w14:textId="77777777" w:rsidR="00C66804" w:rsidRPr="00533E4B" w:rsidRDefault="00C66804" w:rsidP="00AD471E">
      <w:pPr>
        <w:autoSpaceDE w:val="0"/>
        <w:spacing w:after="0" w:line="240" w:lineRule="auto"/>
        <w:contextualSpacing/>
        <w:jc w:val="both"/>
        <w:rPr>
          <w:rFonts w:ascii="Trebuchet MS" w:eastAsia="Times New Roman" w:hAnsi="Trebuchet MS" w:cs="Times New Roman"/>
          <w:lang w:eastAsia="ro-RO"/>
        </w:rPr>
      </w:pPr>
    </w:p>
    <w:p w14:paraId="04DAEF47" w14:textId="614953C4" w:rsidR="00C66804" w:rsidRPr="00533E4B" w:rsidRDefault="00C66804" w:rsidP="00AD471E">
      <w:pPr>
        <w:autoSpaceDE w:val="0"/>
        <w:spacing w:after="0" w:line="240" w:lineRule="auto"/>
        <w:contextualSpacing/>
        <w:jc w:val="both"/>
        <w:rPr>
          <w:rFonts w:ascii="Trebuchet MS" w:eastAsia="Times New Roman" w:hAnsi="Trebuchet MS" w:cs="Times New Roman"/>
          <w:bCs/>
          <w:lang w:eastAsia="ro-RO"/>
        </w:rPr>
      </w:pPr>
      <w:r w:rsidRPr="00533E4B">
        <w:rPr>
          <w:rFonts w:ascii="Trebuchet MS" w:eastAsia="Times New Roman" w:hAnsi="Trebuchet MS" w:cs="Times New Roman"/>
          <w:lang w:eastAsia="ro-RO"/>
        </w:rPr>
        <w:t xml:space="preserve">Art. </w:t>
      </w:r>
      <w:r w:rsidR="00531B62" w:rsidRPr="00533E4B">
        <w:rPr>
          <w:rFonts w:ascii="Trebuchet MS" w:eastAsia="Times New Roman" w:hAnsi="Trebuchet MS" w:cs="Times New Roman"/>
          <w:lang w:eastAsia="ro-RO"/>
        </w:rPr>
        <w:t>3</w:t>
      </w:r>
      <w:r w:rsidR="00EA1288" w:rsidRPr="00533E4B">
        <w:rPr>
          <w:rFonts w:ascii="Trebuchet MS" w:eastAsia="Times New Roman" w:hAnsi="Trebuchet MS" w:cs="Times New Roman"/>
          <w:lang w:eastAsia="ro-RO"/>
        </w:rPr>
        <w:t>8</w:t>
      </w:r>
      <w:r w:rsidR="00531B62" w:rsidRPr="00533E4B">
        <w:rPr>
          <w:rFonts w:ascii="Trebuchet MS" w:eastAsia="Times New Roman" w:hAnsi="Trebuchet MS" w:cs="Times New Roman"/>
          <w:lang w:eastAsia="ro-RO"/>
        </w:rPr>
        <w:t>.</w:t>
      </w:r>
      <w:r w:rsidRPr="00533E4B">
        <w:rPr>
          <w:rFonts w:ascii="Trebuchet MS" w:eastAsia="Times New Roman" w:hAnsi="Trebuchet MS" w:cs="Times New Roman"/>
          <w:lang w:eastAsia="ro-RO"/>
        </w:rPr>
        <w:t xml:space="preserve"> Schema se desfășoară pe parcursul a două perioade succesive:</w:t>
      </w:r>
    </w:p>
    <w:p w14:paraId="5E1A3967" w14:textId="2EE689CD" w:rsidR="00C66804" w:rsidRPr="00533E4B" w:rsidRDefault="00C66804" w:rsidP="00AD471E">
      <w:pPr>
        <w:tabs>
          <w:tab w:val="left" w:pos="360"/>
          <w:tab w:val="left" w:pos="720"/>
        </w:tabs>
        <w:autoSpaceDE w:val="0"/>
        <w:spacing w:after="0" w:line="240" w:lineRule="auto"/>
        <w:ind w:left="720"/>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a)</w:t>
      </w:r>
      <w:r w:rsidRPr="00533E4B">
        <w:rPr>
          <w:rFonts w:ascii="Trebuchet MS" w:eastAsia="Times New Roman" w:hAnsi="Trebuchet MS" w:cs="Times New Roman"/>
          <w:lang w:eastAsia="ro-RO"/>
        </w:rPr>
        <w:tab/>
        <w:t>O perioadă de implementare de maxim 1</w:t>
      </w:r>
      <w:r w:rsidR="0090235A" w:rsidRPr="00533E4B">
        <w:rPr>
          <w:rFonts w:ascii="Trebuchet MS" w:eastAsia="Times New Roman" w:hAnsi="Trebuchet MS" w:cs="Times New Roman"/>
          <w:lang w:eastAsia="ro-RO"/>
        </w:rPr>
        <w:t>8</w:t>
      </w:r>
      <w:r w:rsidRPr="00533E4B">
        <w:rPr>
          <w:rFonts w:ascii="Trebuchet MS" w:eastAsia="Times New Roman" w:hAnsi="Trebuchet MS" w:cs="Times New Roman"/>
          <w:lang w:eastAsia="ro-RO"/>
        </w:rPr>
        <w:t xml:space="preserve"> luni</w:t>
      </w:r>
      <w:r w:rsidR="00703166" w:rsidRPr="00533E4B">
        <w:rPr>
          <w:rFonts w:ascii="Trebuchet MS" w:eastAsia="Times New Roman" w:hAnsi="Trebuchet MS" w:cs="Times New Roman"/>
          <w:lang w:eastAsia="ro-RO"/>
        </w:rPr>
        <w:t>,</w:t>
      </w:r>
      <w:r w:rsidRPr="00533E4B">
        <w:rPr>
          <w:rFonts w:ascii="Trebuchet MS" w:eastAsia="Times New Roman" w:hAnsi="Trebuchet MS" w:cs="Times New Roman"/>
          <w:lang w:eastAsia="ro-RO"/>
        </w:rPr>
        <w:t xml:space="preserve"> </w:t>
      </w:r>
      <w:r w:rsidR="00703166" w:rsidRPr="00533E4B">
        <w:rPr>
          <w:rFonts w:ascii="Trebuchet MS" w:eastAsia="Times New Roman" w:hAnsi="Trebuchet MS" w:cs="Times New Roman"/>
          <w:lang w:eastAsia="ro-RO"/>
        </w:rPr>
        <w:t xml:space="preserve">calculată </w:t>
      </w:r>
      <w:r w:rsidRPr="00533E4B">
        <w:rPr>
          <w:rFonts w:ascii="Trebuchet MS" w:eastAsia="Times New Roman" w:hAnsi="Trebuchet MS" w:cs="Times New Roman"/>
          <w:lang w:eastAsia="ro-RO"/>
        </w:rPr>
        <w:t xml:space="preserve">de la data intrării în vigoare a contractului de finanțare, până la depunerea cererii de rambursare (Anexa </w:t>
      </w:r>
      <w:r w:rsidR="0083020A" w:rsidRPr="00533E4B">
        <w:rPr>
          <w:rFonts w:ascii="Trebuchet MS" w:eastAsia="Times New Roman" w:hAnsi="Trebuchet MS" w:cs="Times New Roman"/>
          <w:lang w:eastAsia="ro-RO"/>
        </w:rPr>
        <w:t xml:space="preserve">nr. </w:t>
      </w:r>
      <w:r w:rsidRPr="00533E4B">
        <w:rPr>
          <w:rFonts w:ascii="Trebuchet MS" w:eastAsia="Times New Roman" w:hAnsi="Trebuchet MS" w:cs="Times New Roman"/>
          <w:lang w:eastAsia="ro-RO"/>
        </w:rPr>
        <w:t>9)</w:t>
      </w:r>
      <w:r w:rsidR="004919F5" w:rsidRPr="00533E4B">
        <w:rPr>
          <w:rFonts w:ascii="Trebuchet MS" w:eastAsia="Times New Roman" w:hAnsi="Trebuchet MS" w:cs="Times New Roman"/>
          <w:lang w:eastAsia="ro-RO"/>
        </w:rPr>
        <w:t>;</w:t>
      </w:r>
    </w:p>
    <w:p w14:paraId="2F19109E" w14:textId="67431023" w:rsidR="00C66804" w:rsidRPr="00533E4B" w:rsidRDefault="00C66804" w:rsidP="00AD471E">
      <w:pPr>
        <w:tabs>
          <w:tab w:val="left" w:pos="360"/>
          <w:tab w:val="left" w:pos="720"/>
        </w:tabs>
        <w:autoSpaceDE w:val="0"/>
        <w:spacing w:after="0" w:line="240" w:lineRule="auto"/>
        <w:ind w:left="720"/>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b)</w:t>
      </w:r>
      <w:r w:rsidRPr="00533E4B">
        <w:rPr>
          <w:rFonts w:ascii="Trebuchet MS" w:eastAsia="Times New Roman" w:hAnsi="Trebuchet MS" w:cs="Times New Roman"/>
          <w:lang w:eastAsia="ro-RO"/>
        </w:rPr>
        <w:tab/>
        <w:t xml:space="preserve">Perioada de </w:t>
      </w:r>
      <w:r w:rsidR="00B57CEC" w:rsidRPr="00533E4B">
        <w:rPr>
          <w:rFonts w:ascii="Trebuchet MS" w:eastAsia="Times New Roman" w:hAnsi="Trebuchet MS" w:cs="Times New Roman"/>
          <w:lang w:eastAsia="ro-RO"/>
        </w:rPr>
        <w:t>2</w:t>
      </w:r>
      <w:r w:rsidRPr="00533E4B">
        <w:rPr>
          <w:rFonts w:ascii="Trebuchet MS" w:eastAsia="Times New Roman" w:hAnsi="Trebuchet MS" w:cs="Times New Roman"/>
          <w:lang w:eastAsia="ro-RO"/>
        </w:rPr>
        <w:t xml:space="preserve"> ani de monitorizare, începând cu anul următor acordării grantului.</w:t>
      </w:r>
    </w:p>
    <w:p w14:paraId="6F9F3BF6" w14:textId="0F6C7A96" w:rsidR="00C66804" w:rsidRPr="00533E4B" w:rsidRDefault="00C66804" w:rsidP="00AD471E">
      <w:pPr>
        <w:tabs>
          <w:tab w:val="left" w:pos="360"/>
          <w:tab w:val="left" w:pos="720"/>
        </w:tabs>
        <w:autoSpaceDE w:val="0"/>
        <w:spacing w:after="0" w:line="240" w:lineRule="auto"/>
        <w:ind w:left="720"/>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Cele două perioade succesive de implementare și monitorizare alcătuiesc împreună termenul contractual în care se desfășoară prezentul acord, conform prezentei proceduri.</w:t>
      </w:r>
    </w:p>
    <w:p w14:paraId="15A3F021" w14:textId="77777777" w:rsidR="00C66804" w:rsidRPr="00533E4B" w:rsidRDefault="00C66804" w:rsidP="00AD471E">
      <w:pPr>
        <w:tabs>
          <w:tab w:val="left" w:pos="0"/>
        </w:tabs>
        <w:autoSpaceDE w:val="0"/>
        <w:autoSpaceDN w:val="0"/>
        <w:adjustRightInd w:val="0"/>
        <w:spacing w:after="0" w:line="240" w:lineRule="auto"/>
        <w:ind w:left="14"/>
        <w:contextualSpacing/>
        <w:jc w:val="both"/>
        <w:rPr>
          <w:rFonts w:ascii="Trebuchet MS" w:eastAsia="Times New Roman" w:hAnsi="Trebuchet MS" w:cs="Times New Roman"/>
          <w:bCs/>
          <w:iCs/>
          <w:lang w:eastAsia="ro-RO"/>
        </w:rPr>
      </w:pPr>
    </w:p>
    <w:p w14:paraId="526453C3" w14:textId="5D4143AE" w:rsidR="00C66804" w:rsidRPr="00533E4B" w:rsidRDefault="00C66804" w:rsidP="00AD471E">
      <w:pPr>
        <w:autoSpaceDE w:val="0"/>
        <w:spacing w:after="0" w:line="240" w:lineRule="auto"/>
        <w:jc w:val="both"/>
        <w:rPr>
          <w:rFonts w:ascii="Trebuchet MS" w:eastAsia="Times New Roman" w:hAnsi="Trebuchet MS" w:cs="Times New Roman"/>
          <w:lang w:eastAsia="ar-SA"/>
        </w:rPr>
      </w:pPr>
      <w:r w:rsidRPr="00533E4B">
        <w:rPr>
          <w:rFonts w:ascii="Trebuchet MS" w:eastAsia="Times New Roman" w:hAnsi="Trebuchet MS" w:cs="Times New Roman"/>
          <w:lang w:eastAsia="ar-SA"/>
        </w:rPr>
        <w:t xml:space="preserve">Art. </w:t>
      </w:r>
      <w:r w:rsidR="00531B62" w:rsidRPr="00533E4B">
        <w:rPr>
          <w:rFonts w:ascii="Trebuchet MS" w:eastAsia="Times New Roman" w:hAnsi="Trebuchet MS" w:cs="Times New Roman"/>
          <w:lang w:eastAsia="ar-SA"/>
        </w:rPr>
        <w:t>3</w:t>
      </w:r>
      <w:r w:rsidR="00EA1288" w:rsidRPr="00533E4B">
        <w:rPr>
          <w:rFonts w:ascii="Trebuchet MS" w:eastAsia="Times New Roman" w:hAnsi="Trebuchet MS" w:cs="Times New Roman"/>
          <w:lang w:eastAsia="ar-SA"/>
        </w:rPr>
        <w:t>9</w:t>
      </w:r>
      <w:r w:rsidR="00531B62" w:rsidRPr="00533E4B">
        <w:rPr>
          <w:rFonts w:ascii="Trebuchet MS" w:eastAsia="Times New Roman" w:hAnsi="Trebuchet MS" w:cs="Times New Roman"/>
          <w:lang w:eastAsia="ar-SA"/>
        </w:rPr>
        <w:t>.</w:t>
      </w:r>
      <w:r w:rsidRPr="00533E4B">
        <w:rPr>
          <w:rFonts w:ascii="Trebuchet MS" w:eastAsia="Times New Roman" w:hAnsi="Trebuchet MS" w:cs="Times New Roman"/>
          <w:lang w:eastAsia="ar-SA"/>
        </w:rPr>
        <w:t xml:space="preserve"> Decontarea cererilor de </w:t>
      </w:r>
      <w:r w:rsidR="0083020A" w:rsidRPr="00533E4B">
        <w:rPr>
          <w:rFonts w:ascii="Trebuchet MS" w:eastAsia="Times New Roman" w:hAnsi="Trebuchet MS" w:cs="Times New Roman"/>
          <w:lang w:eastAsia="ar-SA"/>
        </w:rPr>
        <w:t xml:space="preserve">rambursare </w:t>
      </w:r>
      <w:r w:rsidRPr="00533E4B">
        <w:rPr>
          <w:rFonts w:ascii="Trebuchet MS" w:eastAsia="Times New Roman" w:hAnsi="Trebuchet MS" w:cs="Times New Roman"/>
          <w:lang w:eastAsia="ar-SA"/>
        </w:rPr>
        <w:t>se face în felul următor:</w:t>
      </w:r>
    </w:p>
    <w:p w14:paraId="0BCD60FB" w14:textId="2BCE4B9F" w:rsidR="00C66804" w:rsidRPr="00533E4B" w:rsidRDefault="00C66804" w:rsidP="00AD471E">
      <w:pPr>
        <w:tabs>
          <w:tab w:val="left" w:pos="1080"/>
        </w:tabs>
        <w:autoSpaceDE w:val="0"/>
        <w:autoSpaceDN w:val="0"/>
        <w:adjustRightInd w:val="0"/>
        <w:spacing w:after="0" w:line="240" w:lineRule="auto"/>
        <w:contextualSpacing/>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(1) În termen de maxim 1</w:t>
      </w:r>
      <w:r w:rsidR="0090235A" w:rsidRPr="00533E4B">
        <w:rPr>
          <w:rFonts w:ascii="Trebuchet MS" w:eastAsia="Times New Roman" w:hAnsi="Trebuchet MS" w:cs="Times New Roman"/>
          <w:lang w:eastAsia="ro-RO"/>
        </w:rPr>
        <w:t>8</w:t>
      </w:r>
      <w:r w:rsidRPr="00533E4B">
        <w:rPr>
          <w:rFonts w:ascii="Trebuchet MS" w:eastAsia="Times New Roman" w:hAnsi="Trebuchet MS" w:cs="Times New Roman"/>
          <w:lang w:eastAsia="ro-RO"/>
        </w:rPr>
        <w:t xml:space="preserve"> luni  din momentul intrării în vigoare a contractului de finanțare, beneficiarul are obligația încărcării în aplicație a cererii de rambursare (Anexa </w:t>
      </w:r>
      <w:r w:rsidR="0083020A" w:rsidRPr="00533E4B">
        <w:rPr>
          <w:rFonts w:ascii="Trebuchet MS" w:eastAsia="Times New Roman" w:hAnsi="Trebuchet MS" w:cs="Times New Roman"/>
          <w:lang w:eastAsia="ro-RO"/>
        </w:rPr>
        <w:t xml:space="preserve">nr. </w:t>
      </w:r>
      <w:r w:rsidR="004919F5" w:rsidRPr="00533E4B">
        <w:rPr>
          <w:rFonts w:ascii="Trebuchet MS" w:eastAsia="Times New Roman" w:hAnsi="Trebuchet MS" w:cs="Times New Roman"/>
          <w:lang w:eastAsia="ro-RO"/>
        </w:rPr>
        <w:t>9</w:t>
      </w:r>
      <w:r w:rsidRPr="00533E4B">
        <w:rPr>
          <w:rFonts w:ascii="Trebuchet MS" w:eastAsia="Times New Roman" w:hAnsi="Trebuchet MS" w:cs="Times New Roman"/>
          <w:lang w:eastAsia="ro-RO"/>
        </w:rPr>
        <w:t xml:space="preserve">), a facturilor, documentelor de plată, raportului de progres </w:t>
      </w:r>
      <w:r w:rsidRPr="00533E4B">
        <w:rPr>
          <w:rFonts w:ascii="Trebuchet MS" w:eastAsia="Times New Roman" w:hAnsi="Trebuchet MS" w:cs="Times New Roman"/>
          <w:color w:val="000000"/>
          <w:lang w:eastAsia="ro-RO"/>
        </w:rPr>
        <w:t xml:space="preserve">prevăzut în anexa nr. </w:t>
      </w:r>
      <w:r w:rsidR="004919F5" w:rsidRPr="00533E4B">
        <w:rPr>
          <w:rFonts w:ascii="Trebuchet MS" w:eastAsia="Times New Roman" w:hAnsi="Trebuchet MS" w:cs="Times New Roman"/>
          <w:color w:val="000000"/>
          <w:lang w:eastAsia="ro-RO"/>
        </w:rPr>
        <w:t>10</w:t>
      </w:r>
      <w:r w:rsidRPr="00533E4B">
        <w:rPr>
          <w:rFonts w:ascii="Trebuchet MS" w:eastAsia="Times New Roman" w:hAnsi="Trebuchet MS" w:cs="Times New Roman"/>
          <w:color w:val="000000"/>
          <w:lang w:eastAsia="ro-RO"/>
        </w:rPr>
        <w:t xml:space="preserve"> la prezenta procedură și documentele justificative care însoţesc raportul de progres, </w:t>
      </w:r>
      <w:r w:rsidRPr="00533E4B">
        <w:rPr>
          <w:rFonts w:ascii="Trebuchet MS" w:eastAsia="Times New Roman" w:hAnsi="Trebuchet MS" w:cs="Times New Roman"/>
          <w:lang w:eastAsia="ro-RO"/>
        </w:rPr>
        <w:t>în caz contrar</w:t>
      </w:r>
      <w:r w:rsidR="0083020A" w:rsidRPr="00533E4B">
        <w:rPr>
          <w:rFonts w:ascii="Trebuchet MS" w:eastAsia="Times New Roman" w:hAnsi="Trebuchet MS" w:cs="Times New Roman"/>
          <w:lang w:eastAsia="ro-RO"/>
        </w:rPr>
        <w:t xml:space="preserve"> contractul va fi reziliat</w:t>
      </w:r>
      <w:r w:rsidRPr="00533E4B">
        <w:rPr>
          <w:rFonts w:ascii="Trebuchet MS" w:eastAsia="Times New Roman" w:hAnsi="Trebuchet MS" w:cs="Times New Roman"/>
          <w:lang w:eastAsia="ro-RO"/>
        </w:rPr>
        <w:t>.</w:t>
      </w:r>
    </w:p>
    <w:p w14:paraId="6DEE3BD9" w14:textId="3BB36ED0" w:rsidR="00C66804" w:rsidRPr="00533E4B" w:rsidRDefault="00C66804" w:rsidP="00AD471E">
      <w:pPr>
        <w:autoSpaceDE w:val="0"/>
        <w:spacing w:after="0" w:line="240" w:lineRule="auto"/>
        <w:jc w:val="both"/>
        <w:rPr>
          <w:rFonts w:ascii="Trebuchet MS" w:eastAsia="Times New Roman" w:hAnsi="Trebuchet MS" w:cs="Times New Roman"/>
          <w:lang w:eastAsia="ro-RO"/>
        </w:rPr>
      </w:pPr>
      <w:r w:rsidRPr="00533E4B">
        <w:rPr>
          <w:rFonts w:ascii="Trebuchet MS" w:eastAsia="Times New Roman" w:hAnsi="Trebuchet MS" w:cs="Times New Roman"/>
          <w:lang w:eastAsia="ar-SA"/>
        </w:rPr>
        <w:t xml:space="preserve">(2) Decontarea se face într-o singură tranșă </w:t>
      </w:r>
      <w:r w:rsidRPr="00533E4B">
        <w:rPr>
          <w:rFonts w:ascii="Trebuchet MS" w:eastAsia="Times New Roman" w:hAnsi="Trebuchet MS" w:cs="Times New Roman"/>
          <w:lang w:eastAsia="ro-RO"/>
        </w:rPr>
        <w:t xml:space="preserve">conform mecanismului decontării cererilor de rambursare pentru care s-a făcut dovada achitării integrale a cheltuielilor eligibile. </w:t>
      </w:r>
    </w:p>
    <w:p w14:paraId="7B4ECA82" w14:textId="5C63AFD1" w:rsidR="00C66804" w:rsidRPr="00533E4B" w:rsidRDefault="00C66804" w:rsidP="00AD471E">
      <w:pPr>
        <w:tabs>
          <w:tab w:val="left" w:pos="1080"/>
        </w:tabs>
        <w:autoSpaceDE w:val="0"/>
        <w:autoSpaceDN w:val="0"/>
        <w:adjustRightInd w:val="0"/>
        <w:spacing w:after="0" w:line="240" w:lineRule="auto"/>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w:t>
      </w:r>
      <w:r w:rsidR="00794450" w:rsidRPr="00533E4B">
        <w:rPr>
          <w:rFonts w:ascii="Trebuchet MS" w:eastAsia="Times New Roman" w:hAnsi="Trebuchet MS" w:cs="Times New Roman"/>
          <w:lang w:eastAsia="ro-RO"/>
        </w:rPr>
        <w:t>3</w:t>
      </w:r>
      <w:r w:rsidRPr="00533E4B">
        <w:rPr>
          <w:rFonts w:ascii="Trebuchet MS" w:eastAsia="Times New Roman" w:hAnsi="Trebuchet MS" w:cs="Times New Roman"/>
          <w:lang w:eastAsia="ro-RO"/>
        </w:rPr>
        <w:t xml:space="preserve">) Pentru fiecare tip de cheltuială efectuată, conform planului de investiții, la momentul  depunerii electronice a cererilor de rambursare (Anexa </w:t>
      </w:r>
      <w:r w:rsidR="0083020A" w:rsidRPr="00533E4B">
        <w:rPr>
          <w:rFonts w:ascii="Trebuchet MS" w:eastAsia="Times New Roman" w:hAnsi="Trebuchet MS" w:cs="Times New Roman"/>
          <w:lang w:eastAsia="ro-RO"/>
        </w:rPr>
        <w:t xml:space="preserve">nr. </w:t>
      </w:r>
      <w:r w:rsidR="009736E6" w:rsidRPr="00533E4B">
        <w:rPr>
          <w:rFonts w:ascii="Trebuchet MS" w:eastAsia="Times New Roman" w:hAnsi="Trebuchet MS" w:cs="Times New Roman"/>
          <w:lang w:eastAsia="ro-RO"/>
        </w:rPr>
        <w:t>9</w:t>
      </w:r>
      <w:r w:rsidRPr="00533E4B">
        <w:rPr>
          <w:rFonts w:ascii="Trebuchet MS" w:eastAsia="Times New Roman" w:hAnsi="Trebuchet MS" w:cs="Times New Roman"/>
          <w:lang w:eastAsia="ro-RO"/>
        </w:rPr>
        <w:t>), se anexează facturile însoțite de instrumentele care dovedesc efectuarea plăţii (ordine de plată/cotor filă CEC emisă de beneficiar și plătit prin bancă/ foaie de vărsământ /dispoziţii de plată interne și externe, traduse în limba română şi legalizate, extras de cont).</w:t>
      </w:r>
    </w:p>
    <w:p w14:paraId="6E2EA591" w14:textId="6F0163A3" w:rsidR="004A7DD9" w:rsidRPr="00533E4B" w:rsidRDefault="004A7DD9" w:rsidP="00AD471E">
      <w:pPr>
        <w:tabs>
          <w:tab w:val="left" w:pos="1080"/>
        </w:tabs>
        <w:autoSpaceDE w:val="0"/>
        <w:autoSpaceDN w:val="0"/>
        <w:adjustRightInd w:val="0"/>
        <w:spacing w:after="0" w:line="240" w:lineRule="auto"/>
        <w:jc w:val="both"/>
        <w:rPr>
          <w:rFonts w:ascii="Trebuchet MS" w:eastAsia="Times New Roman" w:hAnsi="Trebuchet MS" w:cs="Tahoma"/>
          <w:iCs/>
          <w:lang w:eastAsia="ar-SA"/>
        </w:rPr>
      </w:pPr>
      <w:r w:rsidRPr="00533E4B">
        <w:rPr>
          <w:rFonts w:ascii="Trebuchet MS" w:eastAsia="Times New Roman" w:hAnsi="Trebuchet MS" w:cs="Times New Roman"/>
          <w:lang w:eastAsia="ro-RO"/>
        </w:rPr>
        <w:lastRenderedPageBreak/>
        <w:t>(</w:t>
      </w:r>
      <w:r w:rsidR="00794450" w:rsidRPr="00533E4B">
        <w:rPr>
          <w:rFonts w:ascii="Trebuchet MS" w:eastAsia="Times New Roman" w:hAnsi="Trebuchet MS" w:cs="Times New Roman"/>
          <w:lang w:eastAsia="ro-RO"/>
        </w:rPr>
        <w:t>4</w:t>
      </w:r>
      <w:r w:rsidRPr="00533E4B">
        <w:rPr>
          <w:rFonts w:ascii="Trebuchet MS" w:eastAsia="Times New Roman" w:hAnsi="Trebuchet MS" w:cs="Times New Roman"/>
          <w:lang w:eastAsia="ro-RO"/>
        </w:rPr>
        <w:t xml:space="preserve">) </w:t>
      </w:r>
      <w:r w:rsidRPr="00533E4B">
        <w:rPr>
          <w:rFonts w:ascii="Trebuchet MS" w:eastAsia="Times New Roman" w:hAnsi="Trebuchet MS" w:cs="Tahoma"/>
          <w:iCs/>
          <w:lang w:eastAsia="ar-SA"/>
        </w:rPr>
        <w:t xml:space="preserve">Cheltuielile eligibile pentru care se vor aloca fonduri din cadrul </w:t>
      </w:r>
      <w:r w:rsidR="0090235A" w:rsidRPr="00533E4B">
        <w:rPr>
          <w:rFonts w:ascii="Trebuchet MS" w:eastAsia="Times New Roman" w:hAnsi="Trebuchet MS" w:cs="Tahoma"/>
          <w:iCs/>
          <w:lang w:eastAsia="ar-SA"/>
        </w:rPr>
        <w:t>Schemei</w:t>
      </w:r>
      <w:r w:rsidRPr="00533E4B">
        <w:rPr>
          <w:rFonts w:ascii="Trebuchet MS" w:eastAsia="Times New Roman" w:hAnsi="Trebuchet MS" w:cs="Tahoma"/>
          <w:iCs/>
          <w:lang w:eastAsia="ar-SA"/>
        </w:rPr>
        <w:t xml:space="preserve"> vor fi  certificate prin vizita la faţa locului sau on-line a reprezentanţilor instituției bancare partenere</w:t>
      </w:r>
      <w:r w:rsidR="007334A8" w:rsidRPr="00533E4B">
        <w:rPr>
          <w:rFonts w:ascii="Trebuchet MS" w:eastAsia="Times New Roman" w:hAnsi="Trebuchet MS" w:cs="Tahoma"/>
          <w:iCs/>
          <w:lang w:eastAsia="ar-SA"/>
        </w:rPr>
        <w:t>/</w:t>
      </w:r>
      <w:r w:rsidR="007334A8" w:rsidRPr="00533E4B">
        <w:rPr>
          <w:rFonts w:ascii="Trebuchet MS" w:eastAsia="Times New Roman" w:hAnsi="Trebuchet MS" w:cs="Times New Roman"/>
          <w:lang w:eastAsia="ro-RO"/>
        </w:rPr>
        <w:t>AIMMAIPE</w:t>
      </w:r>
      <w:r w:rsidRPr="00533E4B">
        <w:rPr>
          <w:rFonts w:ascii="Trebuchet MS" w:eastAsia="Times New Roman" w:hAnsi="Trebuchet MS" w:cs="Tahoma"/>
          <w:iCs/>
          <w:lang w:eastAsia="ar-SA"/>
        </w:rPr>
        <w:t xml:space="preserve">. Reprezentanţii instituției </w:t>
      </w:r>
      <w:r w:rsidR="006B3F2E" w:rsidRPr="00533E4B">
        <w:rPr>
          <w:rFonts w:ascii="Trebuchet MS" w:eastAsia="Times New Roman" w:hAnsi="Trebuchet MS" w:cs="Tahoma"/>
          <w:iCs/>
          <w:lang w:eastAsia="ar-SA"/>
        </w:rPr>
        <w:t>bancare</w:t>
      </w:r>
      <w:r w:rsidRPr="00533E4B">
        <w:rPr>
          <w:rFonts w:ascii="Trebuchet MS" w:eastAsia="Times New Roman" w:hAnsi="Trebuchet MS" w:cs="Tahoma"/>
          <w:iCs/>
          <w:lang w:eastAsia="ar-SA"/>
        </w:rPr>
        <w:t xml:space="preserve"> partenere</w:t>
      </w:r>
      <w:r w:rsidR="007334A8" w:rsidRPr="00533E4B">
        <w:rPr>
          <w:rFonts w:ascii="Trebuchet MS" w:eastAsia="Times New Roman" w:hAnsi="Trebuchet MS" w:cs="Tahoma"/>
          <w:iCs/>
          <w:lang w:eastAsia="ar-SA"/>
        </w:rPr>
        <w:t>/</w:t>
      </w:r>
      <w:r w:rsidR="007334A8" w:rsidRPr="00533E4B">
        <w:rPr>
          <w:rFonts w:ascii="Trebuchet MS" w:eastAsia="Times New Roman" w:hAnsi="Trebuchet MS" w:cs="Times New Roman"/>
          <w:lang w:eastAsia="ro-RO"/>
        </w:rPr>
        <w:t>AIMMAIPE</w:t>
      </w:r>
      <w:r w:rsidRPr="00533E4B">
        <w:rPr>
          <w:rFonts w:ascii="Trebuchet MS" w:eastAsia="Times New Roman" w:hAnsi="Trebuchet MS" w:cs="Tahoma"/>
          <w:iCs/>
          <w:lang w:eastAsia="ar-SA"/>
        </w:rPr>
        <w:t xml:space="preserve"> vor face verificări la faţa locului sau on-line, consemnând cele constatate într-un proces-verbal, contrasemnat de beneficiar, întocmit în două exemplare, câte unul pentru fiecare parte.</w:t>
      </w:r>
      <w:r w:rsidR="007334A8" w:rsidRPr="00533E4B">
        <w:rPr>
          <w:rFonts w:ascii="Trebuchet MS" w:eastAsia="Times New Roman" w:hAnsi="Trebuchet MS" w:cs="Tahoma"/>
          <w:iCs/>
          <w:lang w:eastAsia="ar-SA"/>
        </w:rPr>
        <w:t xml:space="preserve"> </w:t>
      </w:r>
    </w:p>
    <w:p w14:paraId="710BDA4C" w14:textId="0B40CD82" w:rsidR="007334A8" w:rsidRPr="00533E4B" w:rsidRDefault="007334A8" w:rsidP="00AD471E">
      <w:pPr>
        <w:tabs>
          <w:tab w:val="left" w:pos="1080"/>
        </w:tabs>
        <w:autoSpaceDE w:val="0"/>
        <w:autoSpaceDN w:val="0"/>
        <w:adjustRightInd w:val="0"/>
        <w:spacing w:after="0" w:line="240" w:lineRule="auto"/>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w:t>
      </w:r>
      <w:r w:rsidR="00794450" w:rsidRPr="00533E4B">
        <w:rPr>
          <w:rFonts w:ascii="Trebuchet MS" w:eastAsia="Times New Roman" w:hAnsi="Trebuchet MS" w:cs="Times New Roman"/>
          <w:lang w:eastAsia="ro-RO"/>
        </w:rPr>
        <w:t>5</w:t>
      </w:r>
      <w:r w:rsidRPr="00533E4B">
        <w:rPr>
          <w:rFonts w:ascii="Trebuchet MS" w:eastAsia="Times New Roman" w:hAnsi="Trebuchet MS" w:cs="Times New Roman"/>
          <w:lang w:eastAsia="ro-RO"/>
        </w:rPr>
        <w:t>) Beneficiarii nu pot schimba, la achiziţionare, activele pentru care au primit notificarea privind acordul de principiu.</w:t>
      </w:r>
    </w:p>
    <w:p w14:paraId="43BAA044" w14:textId="609C9B2F" w:rsidR="007334A8" w:rsidRPr="00533E4B" w:rsidRDefault="007334A8" w:rsidP="00AD471E">
      <w:pPr>
        <w:tabs>
          <w:tab w:val="left" w:pos="1080"/>
        </w:tabs>
        <w:autoSpaceDE w:val="0"/>
        <w:autoSpaceDN w:val="0"/>
        <w:adjustRightInd w:val="0"/>
        <w:spacing w:after="0" w:line="240" w:lineRule="auto"/>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w:t>
      </w:r>
      <w:r w:rsidR="00794450" w:rsidRPr="00533E4B">
        <w:rPr>
          <w:rFonts w:ascii="Trebuchet MS" w:eastAsia="Times New Roman" w:hAnsi="Trebuchet MS" w:cs="Times New Roman"/>
          <w:lang w:eastAsia="ro-RO"/>
        </w:rPr>
        <w:t>6</w:t>
      </w:r>
      <w:r w:rsidRPr="00533E4B">
        <w:rPr>
          <w:rFonts w:ascii="Trebuchet MS" w:eastAsia="Times New Roman" w:hAnsi="Trebuchet MS" w:cs="Times New Roman"/>
          <w:lang w:eastAsia="ro-RO"/>
        </w:rPr>
        <w:t xml:space="preserve">) Nu se admit compensări între valorile unitare ale activelor cuprinse în contractul de finanțare (Anexa </w:t>
      </w:r>
      <w:r w:rsidR="00AB2B17" w:rsidRPr="00533E4B">
        <w:rPr>
          <w:rFonts w:ascii="Trebuchet MS" w:eastAsia="Times New Roman" w:hAnsi="Trebuchet MS" w:cs="Times New Roman"/>
          <w:lang w:eastAsia="ro-RO"/>
        </w:rPr>
        <w:t xml:space="preserve">nr. </w:t>
      </w:r>
      <w:r w:rsidR="0090235A" w:rsidRPr="00533E4B">
        <w:rPr>
          <w:rFonts w:ascii="Trebuchet MS" w:eastAsia="Times New Roman" w:hAnsi="Trebuchet MS" w:cs="Times New Roman"/>
          <w:lang w:eastAsia="ro-RO"/>
        </w:rPr>
        <w:t>4</w:t>
      </w:r>
      <w:r w:rsidRPr="00533E4B">
        <w:rPr>
          <w:rFonts w:ascii="Trebuchet MS" w:eastAsia="Times New Roman" w:hAnsi="Trebuchet MS" w:cs="Times New Roman"/>
          <w:lang w:eastAsia="ro-RO"/>
        </w:rPr>
        <w:t>). Nu se admit compensări între beneficiarii și furnizorii lor.</w:t>
      </w:r>
    </w:p>
    <w:p w14:paraId="4AD9E27C" w14:textId="76B05C6F" w:rsidR="00C66804" w:rsidRPr="00533E4B" w:rsidRDefault="00C66804" w:rsidP="00AD471E">
      <w:pPr>
        <w:spacing w:after="0" w:line="240" w:lineRule="auto"/>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w:t>
      </w:r>
      <w:r w:rsidR="00794450" w:rsidRPr="00533E4B">
        <w:rPr>
          <w:rFonts w:ascii="Trebuchet MS" w:eastAsia="Times New Roman" w:hAnsi="Trebuchet MS" w:cs="Times New Roman"/>
          <w:lang w:eastAsia="ro-RO"/>
        </w:rPr>
        <w:t>7</w:t>
      </w:r>
      <w:r w:rsidRPr="00533E4B">
        <w:rPr>
          <w:rFonts w:ascii="Trebuchet MS" w:eastAsia="Times New Roman" w:hAnsi="Trebuchet MS" w:cs="Times New Roman"/>
          <w:lang w:eastAsia="ro-RO"/>
        </w:rPr>
        <w:t>) Mecanismul decontării cererilor de rambursare este următorul:</w:t>
      </w:r>
    </w:p>
    <w:p w14:paraId="1D9DB33E" w14:textId="1D8E58DB" w:rsidR="008308D4" w:rsidRPr="00533E4B" w:rsidRDefault="008308D4" w:rsidP="008308D4">
      <w:pPr>
        <w:spacing w:after="0" w:line="240" w:lineRule="auto"/>
        <w:ind w:left="720"/>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 După primirea facturilor pentru livrarea bunurilor/prestarea serviciilor/execuția lucrărilor recepționate și efectuarea plăți</w:t>
      </w:r>
      <w:r w:rsidR="00AB2B17" w:rsidRPr="00533E4B">
        <w:rPr>
          <w:rFonts w:ascii="Trebuchet MS" w:eastAsia="Times New Roman" w:hAnsi="Trebuchet MS" w:cs="Times New Roman"/>
          <w:lang w:eastAsia="ro-RO"/>
        </w:rPr>
        <w:t xml:space="preserve">lor, beneficiarul depune la </w:t>
      </w:r>
      <w:r w:rsidRPr="00533E4B">
        <w:rPr>
          <w:rFonts w:ascii="Trebuchet MS" w:eastAsia="Times New Roman" w:hAnsi="Trebuchet MS" w:cs="Times New Roman"/>
          <w:lang w:eastAsia="ro-RO"/>
        </w:rPr>
        <w:t>AIMMAIPE cererea de rambursare, raportul de progres și documentele justificative aferente acestuia.</w:t>
      </w:r>
    </w:p>
    <w:p w14:paraId="5E224669" w14:textId="388E1275" w:rsidR="00C66804" w:rsidRPr="00533E4B" w:rsidRDefault="00C66804" w:rsidP="00AD471E">
      <w:pPr>
        <w:spacing w:after="0" w:line="240" w:lineRule="auto"/>
        <w:ind w:left="720"/>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 xml:space="preserve">- AIMMAIPE efectuează verificarea documentelor și în cazul în care sunt aprobate cheltuielile, acestea se încarcă în aplicația  informatică. Banca  este notificată automat de către aplicație și </w:t>
      </w:r>
      <w:r w:rsidR="00AB2B17" w:rsidRPr="00533E4B">
        <w:rPr>
          <w:rFonts w:ascii="Trebuchet MS" w:eastAsia="Times New Roman" w:hAnsi="Trebuchet MS" w:cs="Times New Roman"/>
          <w:lang w:eastAsia="ro-RO"/>
        </w:rPr>
        <w:t xml:space="preserve">verifică </w:t>
      </w:r>
      <w:r w:rsidR="00AB2B17" w:rsidRPr="00533E4B">
        <w:rPr>
          <w:rFonts w:ascii="Trebuchet MS" w:eastAsia="Times New Roman" w:hAnsi="Trebuchet MS" w:cs="Tahoma"/>
          <w:iCs/>
          <w:lang w:eastAsia="ar-SA"/>
        </w:rPr>
        <w:t>la faţa locului sau on-line</w:t>
      </w:r>
      <w:r w:rsidRPr="00533E4B">
        <w:rPr>
          <w:rFonts w:ascii="Trebuchet MS" w:eastAsia="Times New Roman" w:hAnsi="Trebuchet MS" w:cs="Times New Roman"/>
          <w:lang w:eastAsia="ro-RO"/>
        </w:rPr>
        <w:t xml:space="preserve"> </w:t>
      </w:r>
      <w:r w:rsidR="00AB2B17" w:rsidRPr="00533E4B">
        <w:rPr>
          <w:rFonts w:ascii="Trebuchet MS" w:eastAsia="Times New Roman" w:hAnsi="Trebuchet MS" w:cs="Times New Roman"/>
          <w:lang w:eastAsia="ro-RO"/>
        </w:rPr>
        <w:t>eligibilitatea</w:t>
      </w:r>
      <w:r w:rsidRPr="00533E4B">
        <w:rPr>
          <w:rFonts w:ascii="Trebuchet MS" w:eastAsia="Times New Roman" w:hAnsi="Trebuchet MS" w:cs="Times New Roman"/>
          <w:lang w:eastAsia="ro-RO"/>
        </w:rPr>
        <w:t xml:space="preserve"> cheltuielilor. După efectuarea certificărilor și întocmirea procesului verbal de certificare, banca îl încarcă în aplicația informatică. AIMMAIPE întocmește acordul de plată și îl încarcă în aplicația informatică. Banca parteneră virează beneficiarului valoarea cheltuielilor eligibile aprobate spre rambursare, în termen de 7 zile lucrătoare de la momentul  de la care aceasta dispune de resurse în conturile sale, într-un cont distinct disponibil, deschis pe numele beneficiarilor la unitățile băncii partenere pentru care a optat beneficiarul.</w:t>
      </w:r>
    </w:p>
    <w:p w14:paraId="06CB9F43" w14:textId="648020E0" w:rsidR="004A7DD9" w:rsidRPr="00533E4B" w:rsidRDefault="00C66804" w:rsidP="00AD471E">
      <w:pPr>
        <w:spacing w:after="0" w:line="240" w:lineRule="auto"/>
        <w:jc w:val="both"/>
        <w:rPr>
          <w:rFonts w:ascii="Trebuchet MS" w:eastAsia="Times New Roman" w:hAnsi="Trebuchet MS" w:cs="Times New Roman"/>
          <w:lang w:eastAsia="ro-RO"/>
        </w:rPr>
      </w:pPr>
      <w:r w:rsidRPr="00533E4B">
        <w:rPr>
          <w:rFonts w:ascii="Trebuchet MS" w:eastAsia="Times New Roman" w:hAnsi="Trebuchet MS" w:cs="Times New Roman"/>
          <w:lang w:eastAsia="ro-RO"/>
        </w:rPr>
        <w:t>(</w:t>
      </w:r>
      <w:r w:rsidR="00794450" w:rsidRPr="00533E4B">
        <w:rPr>
          <w:rFonts w:ascii="Trebuchet MS" w:eastAsia="Times New Roman" w:hAnsi="Trebuchet MS" w:cs="Times New Roman"/>
          <w:lang w:eastAsia="ro-RO"/>
        </w:rPr>
        <w:t>8</w:t>
      </w:r>
      <w:r w:rsidRPr="00533E4B">
        <w:rPr>
          <w:rFonts w:ascii="Trebuchet MS" w:eastAsia="Times New Roman" w:hAnsi="Trebuchet MS" w:cs="Times New Roman"/>
          <w:lang w:eastAsia="ro-RO"/>
        </w:rPr>
        <w:t xml:space="preserve">) </w:t>
      </w:r>
      <w:r w:rsidR="004A7DD9" w:rsidRPr="00533E4B">
        <w:rPr>
          <w:rFonts w:ascii="Trebuchet MS" w:eastAsia="Times New Roman" w:hAnsi="Trebuchet MS" w:cs="Times New Roman"/>
          <w:lang w:eastAsia="ro-RO"/>
        </w:rPr>
        <w:t>În situaţia neefectuării cheltuielilor, sau în cazul în care cheltuielile nu corespund cu elementele de cost aprobate prin notificarea anexă la contractul de finanțare, sau nu sunt noi şi puse în funcţiune, după caz, beneficiarul nu primeşte finanţare pentru acestea</w:t>
      </w:r>
      <w:r w:rsidR="004A7DD9" w:rsidRPr="00533E4B">
        <w:rPr>
          <w:rFonts w:ascii="Trebuchet MS" w:eastAsia="Times New Roman" w:hAnsi="Trebuchet MS" w:cs="Times New Roman"/>
          <w:lang w:val="en-US" w:eastAsia="ro-RO"/>
        </w:rPr>
        <w:t>.</w:t>
      </w:r>
    </w:p>
    <w:p w14:paraId="0B079741" w14:textId="1AE9F247" w:rsidR="00B54D75" w:rsidRPr="00533E4B" w:rsidRDefault="00B54D75" w:rsidP="00AD471E">
      <w:pPr>
        <w:autoSpaceDE w:val="0"/>
        <w:spacing w:after="0" w:line="240" w:lineRule="auto"/>
        <w:jc w:val="both"/>
        <w:rPr>
          <w:rFonts w:ascii="Trebuchet MS" w:hAnsi="Trebuchet MS"/>
          <w:color w:val="000000"/>
          <w:shd w:val="clear" w:color="auto" w:fill="FFFFFF"/>
        </w:rPr>
      </w:pPr>
    </w:p>
    <w:p w14:paraId="5B6404FC" w14:textId="39F29DB6" w:rsidR="007334A8" w:rsidRPr="00533E4B" w:rsidRDefault="007334A8" w:rsidP="001F2326">
      <w:pPr>
        <w:spacing w:after="0" w:line="240" w:lineRule="auto"/>
        <w:jc w:val="both"/>
        <w:rPr>
          <w:rFonts w:ascii="Trebuchet MS" w:eastAsia="Times New Roman" w:hAnsi="Trebuchet MS" w:cs="Times New Roman"/>
          <w:lang w:eastAsia="ro-RO"/>
        </w:rPr>
      </w:pPr>
      <w:r w:rsidRPr="00533E4B">
        <w:rPr>
          <w:rFonts w:ascii="Trebuchet MS" w:eastAsia="Times New Roman" w:hAnsi="Trebuchet MS" w:cs="Times New Roman"/>
          <w:bCs/>
          <w:lang w:eastAsia="ro-RO"/>
        </w:rPr>
        <w:t xml:space="preserve">Art. </w:t>
      </w:r>
      <w:r w:rsidR="00EA1288" w:rsidRPr="00533E4B">
        <w:rPr>
          <w:rFonts w:ascii="Trebuchet MS" w:eastAsia="Times New Roman" w:hAnsi="Trebuchet MS" w:cs="Times New Roman"/>
          <w:bCs/>
          <w:lang w:eastAsia="ro-RO"/>
        </w:rPr>
        <w:t>40</w:t>
      </w:r>
      <w:r w:rsidR="00531B62" w:rsidRPr="00533E4B">
        <w:rPr>
          <w:rFonts w:ascii="Trebuchet MS" w:eastAsia="Times New Roman" w:hAnsi="Trebuchet MS" w:cs="Times New Roman"/>
          <w:bCs/>
          <w:lang w:eastAsia="ro-RO"/>
        </w:rPr>
        <w:t>.</w:t>
      </w:r>
      <w:r w:rsidRPr="00533E4B">
        <w:rPr>
          <w:rFonts w:ascii="Trebuchet MS" w:eastAsia="Times New Roman" w:hAnsi="Trebuchet MS" w:cs="Times New Roman"/>
          <w:bCs/>
          <w:lang w:eastAsia="ro-RO"/>
        </w:rPr>
        <w:t xml:space="preserve"> </w:t>
      </w:r>
      <w:r w:rsidR="001F2326" w:rsidRPr="00533E4B">
        <w:rPr>
          <w:rFonts w:ascii="Trebuchet MS" w:eastAsia="Times New Roman" w:hAnsi="Trebuchet MS" w:cs="Times New Roman"/>
          <w:lang w:eastAsia="ro-RO"/>
        </w:rPr>
        <w:t xml:space="preserve"> </w:t>
      </w:r>
      <w:r w:rsidR="001F2326" w:rsidRPr="00533E4B">
        <w:rPr>
          <w:rFonts w:ascii="Trebuchet MS" w:hAnsi="Trebuchet MS"/>
          <w:color w:val="000000"/>
          <w:shd w:val="clear" w:color="auto" w:fill="FFFFFF"/>
        </w:rPr>
        <w:t xml:space="preserve">Cursul de schimb utilizat în implementarea schemei de </w:t>
      </w:r>
      <w:r w:rsidR="00A217EC" w:rsidRPr="00533E4B">
        <w:rPr>
          <w:rFonts w:ascii="Trebuchet MS" w:hAnsi="Trebuchet MS"/>
          <w:color w:val="000000"/>
          <w:shd w:val="clear" w:color="auto" w:fill="FFFFFF"/>
        </w:rPr>
        <w:t>minimis</w:t>
      </w:r>
      <w:r w:rsidR="001F2326" w:rsidRPr="00533E4B">
        <w:rPr>
          <w:rFonts w:ascii="Trebuchet MS" w:hAnsi="Trebuchet MS"/>
          <w:color w:val="000000"/>
          <w:shd w:val="clear" w:color="auto" w:fill="FFFFFF"/>
        </w:rPr>
        <w:t xml:space="preserve"> este cursul Băncii Naționale a României valabil la data lansării apelului de proiecte, respectiv data deschiderii aplicației electronice pentru etapa a doua și care va fi comunicată pe site-ul instituției la respectiva dată.</w:t>
      </w:r>
    </w:p>
    <w:p w14:paraId="16914395" w14:textId="77777777" w:rsidR="007334A8" w:rsidRPr="00533E4B" w:rsidRDefault="007334A8" w:rsidP="00AD471E">
      <w:pPr>
        <w:spacing w:after="0" w:line="240" w:lineRule="auto"/>
        <w:jc w:val="both"/>
        <w:rPr>
          <w:rFonts w:ascii="Trebuchet MS" w:eastAsia="Times New Roman" w:hAnsi="Trebuchet MS" w:cs="Times New Roman"/>
          <w:lang w:eastAsia="ro-RO"/>
        </w:rPr>
      </w:pPr>
    </w:p>
    <w:p w14:paraId="27201E6D" w14:textId="37085754" w:rsidR="007334A8" w:rsidRPr="00533E4B" w:rsidRDefault="007334A8" w:rsidP="00AD471E">
      <w:pPr>
        <w:autoSpaceDE w:val="0"/>
        <w:spacing w:after="0" w:line="240" w:lineRule="auto"/>
        <w:jc w:val="both"/>
        <w:rPr>
          <w:rFonts w:ascii="Trebuchet MS" w:hAnsi="Trebuchet MS"/>
          <w:bCs/>
        </w:rPr>
      </w:pPr>
      <w:r w:rsidRPr="00533E4B">
        <w:rPr>
          <w:rFonts w:ascii="Trebuchet MS" w:eastAsia="Times New Roman" w:hAnsi="Trebuchet MS" w:cs="Times New Roman"/>
          <w:color w:val="000000"/>
          <w:lang w:eastAsia="ar-SA"/>
        </w:rPr>
        <w:t>Art.</w:t>
      </w:r>
      <w:r w:rsidR="00531B62" w:rsidRPr="00533E4B">
        <w:rPr>
          <w:rFonts w:ascii="Trebuchet MS" w:eastAsia="Times New Roman" w:hAnsi="Trebuchet MS" w:cs="Times New Roman"/>
          <w:color w:val="000000"/>
          <w:lang w:eastAsia="ar-SA"/>
        </w:rPr>
        <w:t xml:space="preserve"> </w:t>
      </w:r>
      <w:r w:rsidR="00EA1288" w:rsidRPr="00533E4B">
        <w:rPr>
          <w:rFonts w:ascii="Trebuchet MS" w:eastAsia="Times New Roman" w:hAnsi="Trebuchet MS" w:cs="Times New Roman"/>
          <w:color w:val="000000"/>
          <w:lang w:eastAsia="ar-SA"/>
        </w:rPr>
        <w:t>41</w:t>
      </w:r>
      <w:r w:rsidR="00531B62" w:rsidRPr="00533E4B">
        <w:rPr>
          <w:rFonts w:ascii="Trebuchet MS" w:eastAsia="Times New Roman" w:hAnsi="Trebuchet MS" w:cs="Times New Roman"/>
          <w:color w:val="000000"/>
          <w:lang w:eastAsia="ar-SA"/>
        </w:rPr>
        <w:t>.</w:t>
      </w:r>
      <w:r w:rsidRPr="00533E4B">
        <w:rPr>
          <w:rFonts w:ascii="Trebuchet MS" w:eastAsia="Times New Roman" w:hAnsi="Trebuchet MS" w:cs="Times New Roman"/>
          <w:color w:val="000000"/>
          <w:lang w:eastAsia="ar-SA"/>
        </w:rPr>
        <w:t xml:space="preserve"> Toate termenele prevăzute în prezenta procedură se calculează </w:t>
      </w:r>
      <w:r w:rsidRPr="00533E4B">
        <w:rPr>
          <w:rFonts w:ascii="Trebuchet MS" w:eastAsia="Times New Roman" w:hAnsi="Trebuchet MS" w:cs="Times New Roman"/>
          <w:lang w:eastAsia="ar-SA"/>
        </w:rPr>
        <w:t>conform Codului de procedură civilă.</w:t>
      </w:r>
    </w:p>
    <w:p w14:paraId="1245B284" w14:textId="16DE1F10" w:rsidR="00713066" w:rsidRPr="00533E4B" w:rsidRDefault="00713066" w:rsidP="00AD471E">
      <w:pPr>
        <w:autoSpaceDE w:val="0"/>
        <w:spacing w:after="0" w:line="240" w:lineRule="auto"/>
        <w:jc w:val="both"/>
        <w:rPr>
          <w:rFonts w:ascii="Trebuchet MS" w:eastAsia="Times New Roman" w:hAnsi="Trebuchet MS" w:cs="Times New Roman"/>
          <w:b/>
          <w:color w:val="000000"/>
          <w:lang w:eastAsia="ar-SA"/>
        </w:rPr>
      </w:pPr>
    </w:p>
    <w:p w14:paraId="6250F8F4" w14:textId="576BA1CC" w:rsidR="007D5251" w:rsidRPr="00533E4B" w:rsidRDefault="007D5251" w:rsidP="00AD471E">
      <w:pPr>
        <w:autoSpaceDE w:val="0"/>
        <w:spacing w:after="0" w:line="240" w:lineRule="auto"/>
        <w:contextualSpacing/>
        <w:jc w:val="both"/>
        <w:rPr>
          <w:rFonts w:ascii="Trebuchet MS" w:eastAsia="Times New Roman" w:hAnsi="Trebuchet MS" w:cs="Times New Roman"/>
          <w:bCs/>
          <w:lang w:eastAsia="ro-RO"/>
        </w:rPr>
      </w:pPr>
    </w:p>
    <w:bookmarkEnd w:id="2"/>
    <w:p w14:paraId="69C2278A" w14:textId="77777777" w:rsidR="00D916B2" w:rsidRPr="00533E4B" w:rsidRDefault="00D916B2" w:rsidP="00AD471E">
      <w:pPr>
        <w:autoSpaceDE w:val="0"/>
        <w:autoSpaceDN w:val="0"/>
        <w:adjustRightInd w:val="0"/>
        <w:spacing w:after="0" w:line="240" w:lineRule="auto"/>
        <w:jc w:val="both"/>
        <w:rPr>
          <w:rFonts w:ascii="Trebuchet MS" w:hAnsi="Trebuchet MS" w:cstheme="majorHAnsi"/>
          <w:shd w:val="clear" w:color="auto" w:fill="FFFFFF"/>
        </w:rPr>
      </w:pPr>
    </w:p>
    <w:p w14:paraId="4FB54DC5" w14:textId="79755375" w:rsidR="00453425" w:rsidRPr="00533E4B" w:rsidRDefault="00B47132" w:rsidP="00AD471E">
      <w:pPr>
        <w:autoSpaceDE w:val="0"/>
        <w:autoSpaceDN w:val="0"/>
        <w:adjustRightInd w:val="0"/>
        <w:spacing w:after="0" w:line="240" w:lineRule="auto"/>
        <w:jc w:val="center"/>
        <w:rPr>
          <w:rFonts w:ascii="Trebuchet MS" w:hAnsi="Trebuchet MS"/>
          <w:b/>
        </w:rPr>
      </w:pPr>
      <w:r w:rsidRPr="00533E4B">
        <w:rPr>
          <w:rFonts w:ascii="Trebuchet MS" w:hAnsi="Trebuchet MS" w:cs="Trebuchet MS"/>
          <w:b/>
          <w:bCs/>
          <w:shd w:val="clear" w:color="auto" w:fill="FFFFFF"/>
          <w:lang w:val="x-none"/>
        </w:rPr>
        <w:t>Capitolul 12</w:t>
      </w:r>
    </w:p>
    <w:p w14:paraId="103A2A35" w14:textId="4784E0EA" w:rsidR="00B47132" w:rsidRPr="00533E4B" w:rsidRDefault="009F0E51" w:rsidP="00AD471E">
      <w:pPr>
        <w:autoSpaceDE w:val="0"/>
        <w:autoSpaceDN w:val="0"/>
        <w:adjustRightInd w:val="0"/>
        <w:spacing w:after="0" w:line="240" w:lineRule="auto"/>
        <w:jc w:val="center"/>
        <w:rPr>
          <w:rFonts w:ascii="Trebuchet MS" w:hAnsi="Trebuchet MS" w:cs="Trebuchet MS"/>
          <w:b/>
          <w:bCs/>
          <w:color w:val="FF0000"/>
          <w:shd w:val="clear" w:color="auto" w:fill="FFFFFF"/>
          <w:lang w:val="x-none"/>
        </w:rPr>
      </w:pPr>
      <w:r w:rsidRPr="00533E4B">
        <w:rPr>
          <w:rFonts w:ascii="Trebuchet MS" w:hAnsi="Trebuchet MS"/>
          <w:b/>
        </w:rPr>
        <w:t>Monitorizarea</w:t>
      </w:r>
      <w:r w:rsidRPr="00533E4B">
        <w:rPr>
          <w:rFonts w:ascii="Trebuchet MS" w:hAnsi="Trebuchet MS"/>
          <w:b/>
          <w:bCs/>
        </w:rPr>
        <w:t xml:space="preserve"> </w:t>
      </w:r>
      <w:r w:rsidRPr="00533E4B">
        <w:rPr>
          <w:rFonts w:ascii="Trebuchet MS" w:hAnsi="Trebuchet MS"/>
          <w:b/>
        </w:rPr>
        <w:t>și controlul beneficiarilor Schemei</w:t>
      </w:r>
    </w:p>
    <w:p w14:paraId="454A49AF" w14:textId="77777777" w:rsidR="00AD471E" w:rsidRPr="00533E4B" w:rsidRDefault="00AD471E" w:rsidP="00AD471E">
      <w:pPr>
        <w:autoSpaceDE w:val="0"/>
        <w:autoSpaceDN w:val="0"/>
        <w:adjustRightInd w:val="0"/>
        <w:spacing w:after="0" w:line="240" w:lineRule="auto"/>
        <w:jc w:val="both"/>
        <w:rPr>
          <w:rFonts w:ascii="Trebuchet MS" w:hAnsi="Trebuchet MS" w:cs="Trebuchet MS"/>
          <w:bCs/>
          <w:shd w:val="clear" w:color="auto" w:fill="FFFFFF"/>
          <w:lang w:val="x-none"/>
        </w:rPr>
      </w:pPr>
    </w:p>
    <w:p w14:paraId="09090A73" w14:textId="03D8439A" w:rsidR="009F0E51" w:rsidRPr="00533E4B" w:rsidRDefault="00B47132" w:rsidP="00AD471E">
      <w:pPr>
        <w:autoSpaceDE w:val="0"/>
        <w:autoSpaceDN w:val="0"/>
        <w:adjustRightInd w:val="0"/>
        <w:spacing w:after="0" w:line="240" w:lineRule="auto"/>
        <w:jc w:val="both"/>
        <w:rPr>
          <w:rFonts w:ascii="Trebuchet MS" w:hAnsi="Trebuchet MS"/>
        </w:rPr>
      </w:pPr>
      <w:r w:rsidRPr="00533E4B">
        <w:rPr>
          <w:rFonts w:ascii="Trebuchet MS" w:hAnsi="Trebuchet MS" w:cs="Trebuchet MS"/>
          <w:bCs/>
          <w:shd w:val="clear" w:color="auto" w:fill="FFFFFF"/>
          <w:lang w:val="x-none"/>
        </w:rPr>
        <w:t>Art</w:t>
      </w:r>
      <w:r w:rsidR="00453425" w:rsidRPr="00533E4B">
        <w:rPr>
          <w:rFonts w:ascii="Trebuchet MS" w:hAnsi="Trebuchet MS" w:cs="Trebuchet MS"/>
          <w:bCs/>
          <w:shd w:val="clear" w:color="auto" w:fill="FFFFFF"/>
        </w:rPr>
        <w:t xml:space="preserve">. </w:t>
      </w:r>
      <w:r w:rsidR="00531B62" w:rsidRPr="00533E4B">
        <w:rPr>
          <w:rFonts w:ascii="Trebuchet MS" w:hAnsi="Trebuchet MS" w:cs="Trebuchet MS"/>
          <w:bCs/>
          <w:shd w:val="clear" w:color="auto" w:fill="FFFFFF"/>
          <w:lang w:val="en-US"/>
        </w:rPr>
        <w:t>4</w:t>
      </w:r>
      <w:r w:rsidR="00EA1288" w:rsidRPr="00533E4B">
        <w:rPr>
          <w:rFonts w:ascii="Trebuchet MS" w:hAnsi="Trebuchet MS" w:cs="Trebuchet MS"/>
          <w:bCs/>
          <w:shd w:val="clear" w:color="auto" w:fill="FFFFFF"/>
          <w:lang w:val="en-US"/>
        </w:rPr>
        <w:t>2</w:t>
      </w:r>
      <w:r w:rsidR="00453425" w:rsidRPr="00533E4B">
        <w:rPr>
          <w:rFonts w:ascii="Trebuchet MS" w:hAnsi="Trebuchet MS"/>
          <w:lang w:eastAsia="ar-SA"/>
        </w:rPr>
        <w:t xml:space="preserve">. </w:t>
      </w:r>
      <w:r w:rsidR="000E225D" w:rsidRPr="00533E4B">
        <w:rPr>
          <w:rFonts w:ascii="Trebuchet MS" w:hAnsi="Trebuchet MS"/>
          <w:lang w:eastAsia="ar-SA"/>
        </w:rPr>
        <w:t xml:space="preserve">(1) </w:t>
      </w:r>
      <w:r w:rsidR="009F0E51" w:rsidRPr="00533E4B">
        <w:rPr>
          <w:rFonts w:ascii="Trebuchet MS" w:hAnsi="Trebuchet MS"/>
          <w:lang w:eastAsia="ar-SA"/>
        </w:rPr>
        <w:t xml:space="preserve">Monitorizarea și controlul beneficiarilor Programului se va face de către </w:t>
      </w:r>
      <w:r w:rsidR="00886839" w:rsidRPr="00533E4B">
        <w:rPr>
          <w:rFonts w:ascii="Trebuchet MS" w:eastAsia="Times New Roman" w:hAnsi="Trebuchet MS" w:cs="Times New Roman"/>
          <w:lang w:eastAsia="ro-RO"/>
        </w:rPr>
        <w:t>AIMMAIPE</w:t>
      </w:r>
      <w:r w:rsidR="009F0E51" w:rsidRPr="00533E4B">
        <w:rPr>
          <w:rFonts w:ascii="Trebuchet MS" w:hAnsi="Trebuchet MS"/>
        </w:rPr>
        <w:t xml:space="preserve">, începând cu data </w:t>
      </w:r>
      <w:r w:rsidR="00C3102C" w:rsidRPr="00533E4B">
        <w:rPr>
          <w:rFonts w:ascii="Trebuchet MS" w:hAnsi="Trebuchet MS"/>
        </w:rPr>
        <w:t xml:space="preserve">rambursării, </w:t>
      </w:r>
      <w:r w:rsidR="009F0E51" w:rsidRPr="00533E4B">
        <w:rPr>
          <w:rFonts w:ascii="Trebuchet MS" w:hAnsi="Trebuchet MS"/>
        </w:rPr>
        <w:t>pe întreaga perioadă de valabilitate</w:t>
      </w:r>
      <w:r w:rsidR="000E225D" w:rsidRPr="00533E4B">
        <w:rPr>
          <w:rFonts w:ascii="Trebuchet MS" w:hAnsi="Trebuchet MS"/>
        </w:rPr>
        <w:t xml:space="preserve"> a contractului</w:t>
      </w:r>
      <w:r w:rsidR="000147AC" w:rsidRPr="00533E4B">
        <w:rPr>
          <w:rFonts w:ascii="Trebuchet MS" w:hAnsi="Trebuchet MS"/>
        </w:rPr>
        <w:t>, așa cum este menționată la art. 38</w:t>
      </w:r>
      <w:r w:rsidR="009F0E51" w:rsidRPr="00533E4B">
        <w:rPr>
          <w:rFonts w:ascii="Trebuchet MS" w:hAnsi="Trebuchet MS"/>
        </w:rPr>
        <w:t>.</w:t>
      </w:r>
    </w:p>
    <w:p w14:paraId="47228CB6" w14:textId="46DA576A" w:rsidR="007920BF" w:rsidRPr="00533E4B" w:rsidRDefault="007920BF" w:rsidP="00AD471E">
      <w:pPr>
        <w:autoSpaceDE w:val="0"/>
        <w:autoSpaceDN w:val="0"/>
        <w:adjustRightInd w:val="0"/>
        <w:spacing w:after="0" w:line="240" w:lineRule="auto"/>
        <w:jc w:val="both"/>
        <w:rPr>
          <w:rFonts w:ascii="Trebuchet MS" w:eastAsia="Times New Roman" w:hAnsi="Trebuchet MS" w:cs="Times New Roman"/>
          <w:bCs/>
          <w:lang w:eastAsia="ro-RO"/>
        </w:rPr>
      </w:pPr>
      <w:r w:rsidRPr="00533E4B">
        <w:rPr>
          <w:rFonts w:ascii="Trebuchet MS" w:hAnsi="Trebuchet MS"/>
        </w:rPr>
        <w:t>(2)</w:t>
      </w:r>
      <w:r w:rsidRPr="00533E4B">
        <w:rPr>
          <w:rFonts w:ascii="Trebuchet MS" w:eastAsia="Times New Roman" w:hAnsi="Trebuchet MS" w:cs="Times New Roman"/>
          <w:bCs/>
          <w:lang w:eastAsia="ro-RO"/>
        </w:rPr>
        <w:t xml:space="preserve"> Contractul de finanţare va fi reziliat, iar ajutorul de minimis acordat, împreună cu dobânzile aferente, va fi recuperat în următoarele situații:</w:t>
      </w:r>
    </w:p>
    <w:p w14:paraId="739B40A2" w14:textId="7F887C49" w:rsidR="000E225D" w:rsidRPr="00533E4B" w:rsidRDefault="007920BF" w:rsidP="007920BF">
      <w:pPr>
        <w:autoSpaceDE w:val="0"/>
        <w:autoSpaceDN w:val="0"/>
        <w:adjustRightInd w:val="0"/>
        <w:spacing w:after="0" w:line="240" w:lineRule="auto"/>
        <w:jc w:val="both"/>
        <w:rPr>
          <w:rStyle w:val="tpt1"/>
          <w:rFonts w:ascii="Trebuchet MS" w:hAnsi="Trebuchet MS"/>
        </w:rPr>
      </w:pPr>
      <w:r w:rsidRPr="00533E4B">
        <w:rPr>
          <w:rFonts w:ascii="Trebuchet MS" w:eastAsia="Times New Roman" w:hAnsi="Trebuchet MS" w:cs="Times New Roman"/>
          <w:bCs/>
          <w:lang w:eastAsia="ro-RO"/>
        </w:rPr>
        <w:t>(a)</w:t>
      </w:r>
      <w:r w:rsidRPr="00533E4B">
        <w:rPr>
          <w:rFonts w:ascii="Trebuchet MS" w:hAnsi="Trebuchet MS"/>
        </w:rPr>
        <w:t xml:space="preserve"> </w:t>
      </w:r>
      <w:r w:rsidR="009F0E51" w:rsidRPr="00533E4B">
        <w:rPr>
          <w:rStyle w:val="tpt1"/>
          <w:rFonts w:ascii="Trebuchet MS" w:hAnsi="Trebuchet MS"/>
        </w:rPr>
        <w:t>pe perioada contractuală, beneficiarul ajunge în situația de închidere operațională, faliment, reorganizare judiciară, dizolvare sau insolvență se va proceda la recuperarea ajutorului acordat prin Program.</w:t>
      </w:r>
    </w:p>
    <w:p w14:paraId="46A886FC" w14:textId="435E722B" w:rsidR="000E225D" w:rsidRPr="00533E4B" w:rsidRDefault="00443D66" w:rsidP="00AD471E">
      <w:pPr>
        <w:autoSpaceDE w:val="0"/>
        <w:spacing w:after="0" w:line="240" w:lineRule="auto"/>
        <w:jc w:val="both"/>
        <w:rPr>
          <w:rFonts w:ascii="Trebuchet MS" w:hAnsi="Trebuchet MS"/>
        </w:rPr>
      </w:pPr>
      <w:r w:rsidRPr="00533E4B">
        <w:rPr>
          <w:rStyle w:val="tpt1"/>
          <w:rFonts w:ascii="Trebuchet MS" w:hAnsi="Trebuchet MS"/>
        </w:rPr>
        <w:t>(b)</w:t>
      </w:r>
      <w:r w:rsidR="000E225D" w:rsidRPr="00533E4B">
        <w:rPr>
          <w:rFonts w:ascii="Trebuchet MS" w:eastAsia="Times New Roman" w:hAnsi="Trebuchet MS" w:cs="Times New Roman"/>
          <w:bCs/>
          <w:lang w:eastAsia="ro-RO"/>
        </w:rPr>
        <w:t xml:space="preserve"> obiectele/bunurile finanţate în cadrul acordului nu se încadrează în categoria cheltuielilor eligibile conform prevederilor prezentei proceduri.</w:t>
      </w:r>
    </w:p>
    <w:p w14:paraId="49F450C2" w14:textId="174F716F" w:rsidR="000E225D" w:rsidRPr="00533E4B" w:rsidRDefault="000E225D" w:rsidP="00AD471E">
      <w:pPr>
        <w:autoSpaceDE w:val="0"/>
        <w:spacing w:after="0" w:line="240" w:lineRule="auto"/>
        <w:jc w:val="both"/>
        <w:rPr>
          <w:rFonts w:ascii="Trebuchet MS" w:eastAsia="Times New Roman" w:hAnsi="Trebuchet MS" w:cs="Times New Roman"/>
          <w:bCs/>
          <w:lang w:eastAsia="ro-RO"/>
        </w:rPr>
      </w:pPr>
      <w:r w:rsidRPr="00533E4B">
        <w:rPr>
          <w:rFonts w:ascii="Trebuchet MS" w:hAnsi="Trebuchet MS"/>
        </w:rPr>
        <w:t>(</w:t>
      </w:r>
      <w:r w:rsidR="00443D66" w:rsidRPr="00533E4B">
        <w:rPr>
          <w:rFonts w:ascii="Trebuchet MS" w:hAnsi="Trebuchet MS"/>
        </w:rPr>
        <w:t>c</w:t>
      </w:r>
      <w:r w:rsidRPr="00533E4B">
        <w:rPr>
          <w:rFonts w:ascii="Trebuchet MS" w:hAnsi="Trebuchet MS"/>
        </w:rPr>
        <w:t xml:space="preserve">) </w:t>
      </w:r>
      <w:r w:rsidRPr="00533E4B">
        <w:rPr>
          <w:rFonts w:ascii="Trebuchet MS" w:eastAsia="Times New Roman" w:hAnsi="Trebuchet MS" w:cs="Times New Roman"/>
          <w:bCs/>
          <w:lang w:eastAsia="ro-RO"/>
        </w:rPr>
        <w:t xml:space="preserve">obiectele/bunurile, fie ele mobile sau imobile finanţate în cadrul acordului nu sunt folosite conform scopului destinat, precum şi în cazul în care acestea sunt vândute, închiriate (cu excepția activităților de închiriere) sau înstrăinate, sub orice formă prevăzută de legislaţia în vigoare, sau instituie asupra lor o forma de garanție reală, oricând pe perioada de valabilitate a acordului de finanţare semnat de părţi. </w:t>
      </w:r>
    </w:p>
    <w:p w14:paraId="3FE038E9" w14:textId="47574358" w:rsidR="007920BF" w:rsidRPr="00533E4B" w:rsidRDefault="00443D66" w:rsidP="007920BF">
      <w:pPr>
        <w:autoSpaceDE w:val="0"/>
        <w:spacing w:after="0" w:line="240" w:lineRule="auto"/>
        <w:jc w:val="both"/>
        <w:rPr>
          <w:rFonts w:ascii="Trebuchet MS" w:eastAsia="Times New Roman" w:hAnsi="Trebuchet MS" w:cs="Times New Roman"/>
          <w:color w:val="000000"/>
        </w:rPr>
      </w:pPr>
      <w:r w:rsidRPr="00533E4B">
        <w:rPr>
          <w:rFonts w:ascii="Trebuchet MS" w:eastAsia="Times New Roman" w:hAnsi="Trebuchet MS" w:cs="Times New Roman"/>
          <w:bCs/>
          <w:lang w:eastAsia="ro-RO"/>
        </w:rPr>
        <w:t>(d)</w:t>
      </w:r>
      <w:r w:rsidR="007920BF" w:rsidRPr="00533E4B">
        <w:rPr>
          <w:rFonts w:ascii="Trebuchet MS" w:eastAsia="Times New Roman" w:hAnsi="Trebuchet MS" w:cs="Times New Roman"/>
          <w:bCs/>
          <w:lang w:eastAsia="ro-RO"/>
        </w:rPr>
        <w:t xml:space="preserve"> beneficiarul nu menține</w:t>
      </w:r>
      <w:r w:rsidR="007920BF" w:rsidRPr="00533E4B">
        <w:rPr>
          <w:rFonts w:ascii="Trebuchet MS" w:hAnsi="Trebuchet MS"/>
        </w:rPr>
        <w:t xml:space="preserve"> </w:t>
      </w:r>
      <w:r w:rsidR="007920BF" w:rsidRPr="00533E4B">
        <w:rPr>
          <w:rFonts w:ascii="Trebuchet MS" w:eastAsia="Times New Roman" w:hAnsi="Trebuchet MS" w:cs="Times New Roman"/>
        </w:rPr>
        <w:t>pe toată perioada contractuală,</w:t>
      </w:r>
      <w:r w:rsidR="007920BF" w:rsidRPr="00533E4B">
        <w:rPr>
          <w:rFonts w:ascii="Trebuchet MS" w:hAnsi="Trebuchet MS"/>
        </w:rPr>
        <w:t xml:space="preserve"> </w:t>
      </w:r>
      <w:r w:rsidR="007920BF" w:rsidRPr="00533E4B">
        <w:rPr>
          <w:rFonts w:ascii="Trebuchet MS" w:eastAsia="Times New Roman" w:hAnsi="Trebuchet MS" w:cs="Times New Roman"/>
          <w:color w:val="000000"/>
        </w:rPr>
        <w:t xml:space="preserve">activitatea pentru care au primit finanțare și </w:t>
      </w:r>
      <w:r w:rsidR="007920BF" w:rsidRPr="00533E4B">
        <w:rPr>
          <w:rFonts w:ascii="Trebuchet MS" w:hAnsi="Trebuchet MS"/>
        </w:rPr>
        <w:t>un număr mediu anual de angajați cel puțin egal cu cel de la depunerea cererii de finanțare</w:t>
      </w:r>
      <w:r w:rsidR="007920BF" w:rsidRPr="00533E4B">
        <w:rPr>
          <w:rFonts w:ascii="Trebuchet MS" w:eastAsia="Times New Roman" w:hAnsi="Trebuchet MS" w:cs="Times New Roman"/>
          <w:color w:val="000000"/>
        </w:rPr>
        <w:t>;</w:t>
      </w:r>
    </w:p>
    <w:p w14:paraId="6E703726" w14:textId="4B4E01B0" w:rsidR="00443D66" w:rsidRPr="00533E4B" w:rsidRDefault="00443D66" w:rsidP="00443D66">
      <w:pPr>
        <w:autoSpaceDE w:val="0"/>
        <w:spacing w:after="0" w:line="240" w:lineRule="auto"/>
        <w:jc w:val="both"/>
        <w:rPr>
          <w:rFonts w:ascii="Trebuchet MS" w:eastAsia="Times New Roman" w:hAnsi="Trebuchet MS" w:cs="Arial"/>
          <w:kern w:val="1"/>
          <w:lang w:eastAsia="hi-IN" w:bidi="hi-IN"/>
        </w:rPr>
      </w:pPr>
      <w:r w:rsidRPr="00533E4B">
        <w:rPr>
          <w:rFonts w:ascii="Trebuchet MS" w:eastAsia="Times New Roman" w:hAnsi="Trebuchet MS" w:cs="Times New Roman"/>
          <w:bCs/>
          <w:lang w:eastAsia="ro-RO"/>
        </w:rPr>
        <w:lastRenderedPageBreak/>
        <w:t>(e)</w:t>
      </w:r>
      <w:r w:rsidR="007920BF" w:rsidRPr="00533E4B">
        <w:rPr>
          <w:rFonts w:ascii="Trebuchet MS" w:eastAsia="Times New Roman" w:hAnsi="Trebuchet MS" w:cs="Times New Roman"/>
          <w:bCs/>
          <w:lang w:eastAsia="ro-RO"/>
        </w:rPr>
        <w:t xml:space="preserve"> </w:t>
      </w:r>
      <w:r w:rsidRPr="00533E4B">
        <w:rPr>
          <w:rFonts w:ascii="Trebuchet MS" w:eastAsia="Times New Roman" w:hAnsi="Trebuchet MS" w:cs="Times New Roman"/>
          <w:bCs/>
          <w:lang w:eastAsia="ro-RO"/>
        </w:rPr>
        <w:t xml:space="preserve">pentru lucrările de extindere, beneficiarul nu obține, </w:t>
      </w:r>
      <w:r w:rsidRPr="00533E4B">
        <w:rPr>
          <w:rFonts w:ascii="Trebuchet MS" w:eastAsia="Times New Roman" w:hAnsi="Trebuchet MS" w:cs="Times New Roman"/>
        </w:rPr>
        <w:t xml:space="preserve">în perioada de monitorizare, certificatul de clasificare emis de autoritatea publică centrală responsabilă în domeniul turismului, respectiv autorizația de funcționare emisă de autoritatea publică centrală responsabilă în domeniul </w:t>
      </w:r>
      <w:r w:rsidRPr="00533E4B">
        <w:rPr>
          <w:rFonts w:ascii="Trebuchet MS" w:eastAsia="Times New Roman" w:hAnsi="Trebuchet MS" w:cs="Arial"/>
          <w:kern w:val="1"/>
          <w:lang w:eastAsia="hi-IN" w:bidi="hi-IN"/>
        </w:rPr>
        <w:t>sănătății.</w:t>
      </w:r>
    </w:p>
    <w:p w14:paraId="49AEC5CA" w14:textId="6EFB4A97" w:rsidR="00443D66" w:rsidRPr="00533E4B" w:rsidRDefault="00443D66" w:rsidP="00443D66">
      <w:pPr>
        <w:autoSpaceDE w:val="0"/>
        <w:spacing w:after="0" w:line="240" w:lineRule="auto"/>
        <w:jc w:val="both"/>
        <w:rPr>
          <w:rStyle w:val="tpt1"/>
          <w:rFonts w:ascii="Trebuchet MS" w:hAnsi="Trebuchet MS"/>
        </w:rPr>
      </w:pPr>
      <w:r w:rsidRPr="00533E4B">
        <w:rPr>
          <w:rStyle w:val="tpt1"/>
          <w:rFonts w:ascii="Trebuchet MS" w:hAnsi="Trebuchet MS"/>
        </w:rPr>
        <w:t>(f) Identificarea, de către alte instituții abilitate sau de către organele de urmărire penală, oricând pe perioada contractuală, a unor fapte incriminate de Codul Penal sau de alte Legi speciale săvârșite de societăți, reprezentanți legali, acționari/asociați/administratori în legătură cu obținerea sau utilizarea frauduloasă a fondurilor europene și/sau publice.</w:t>
      </w:r>
    </w:p>
    <w:p w14:paraId="0AA39B33" w14:textId="6B84CFD9" w:rsidR="00443D66" w:rsidRPr="00533E4B" w:rsidRDefault="00443D66" w:rsidP="00443D66">
      <w:pPr>
        <w:autoSpaceDE w:val="0"/>
        <w:spacing w:after="0" w:line="240" w:lineRule="auto"/>
        <w:jc w:val="both"/>
        <w:rPr>
          <w:rFonts w:ascii="Trebuchet MS" w:hAnsi="Trebuchet MS"/>
        </w:rPr>
      </w:pPr>
      <w:r w:rsidRPr="00533E4B">
        <w:rPr>
          <w:rFonts w:ascii="Trebuchet MS" w:eastAsia="Times New Roman" w:hAnsi="Trebuchet MS" w:cs="Arial"/>
          <w:kern w:val="1"/>
          <w:lang w:eastAsia="hi-IN" w:bidi="hi-IN"/>
        </w:rPr>
        <w:t xml:space="preserve">(g) </w:t>
      </w:r>
      <w:r w:rsidRPr="00533E4B">
        <w:rPr>
          <w:rStyle w:val="tpt1"/>
          <w:rFonts w:ascii="Trebuchet MS" w:hAnsi="Trebuchet MS"/>
        </w:rPr>
        <w:t>nerespectarea de către beneficiar a prevederilor actualei proceduri</w:t>
      </w:r>
    </w:p>
    <w:p w14:paraId="3115CF44" w14:textId="6EE3E75E" w:rsidR="000E225D" w:rsidRPr="00533E4B" w:rsidRDefault="007920BF" w:rsidP="00AD471E">
      <w:pPr>
        <w:autoSpaceDE w:val="0"/>
        <w:spacing w:after="0" w:line="240" w:lineRule="auto"/>
        <w:jc w:val="both"/>
        <w:rPr>
          <w:rFonts w:ascii="Trebuchet MS" w:hAnsi="Trebuchet MS"/>
        </w:rPr>
      </w:pPr>
      <w:r w:rsidRPr="00533E4B">
        <w:rPr>
          <w:rFonts w:ascii="Trebuchet MS" w:eastAsia="Times New Roman" w:hAnsi="Trebuchet MS" w:cs="Times New Roman"/>
          <w:lang w:eastAsia="ar-SA"/>
        </w:rPr>
        <w:t xml:space="preserve"> </w:t>
      </w:r>
      <w:r w:rsidR="000E225D" w:rsidRPr="00533E4B">
        <w:rPr>
          <w:rFonts w:ascii="Trebuchet MS" w:eastAsia="Times New Roman" w:hAnsi="Trebuchet MS" w:cs="Times New Roman"/>
          <w:lang w:eastAsia="ar-SA"/>
        </w:rPr>
        <w:t>(</w:t>
      </w:r>
      <w:r w:rsidR="00443D66" w:rsidRPr="00533E4B">
        <w:rPr>
          <w:rFonts w:ascii="Trebuchet MS" w:eastAsia="Times New Roman" w:hAnsi="Trebuchet MS" w:cs="Times New Roman"/>
          <w:lang w:eastAsia="ar-SA"/>
        </w:rPr>
        <w:t>3</w:t>
      </w:r>
      <w:r w:rsidR="000E225D" w:rsidRPr="00533E4B">
        <w:rPr>
          <w:rFonts w:ascii="Trebuchet MS" w:eastAsia="Times New Roman" w:hAnsi="Trebuchet MS" w:cs="Times New Roman"/>
          <w:lang w:eastAsia="ar-SA"/>
        </w:rPr>
        <w:t xml:space="preserve">) În cazul în care beneficiarii eligibili renunţă la finanţare pentru una sau mai multe activităţi pentru care </w:t>
      </w:r>
      <w:r w:rsidR="00886839" w:rsidRPr="00533E4B">
        <w:rPr>
          <w:rFonts w:ascii="Trebuchet MS" w:eastAsia="Times New Roman" w:hAnsi="Trebuchet MS" w:cs="Times New Roman"/>
          <w:lang w:eastAsia="ro-RO"/>
        </w:rPr>
        <w:t>AIMMAIPE</w:t>
      </w:r>
      <w:r w:rsidR="000E225D" w:rsidRPr="00533E4B">
        <w:rPr>
          <w:rFonts w:ascii="Trebuchet MS" w:eastAsia="Times New Roman" w:hAnsi="Trebuchet MS" w:cs="Times New Roman"/>
          <w:lang w:eastAsia="ar-SA"/>
        </w:rPr>
        <w:t xml:space="preserve"> a transmis solicitanţilor contractul de finanţare însoţit de notificarea privind acordul de principiu pentru finanţare, aceştia au obligaţia de a transmite la </w:t>
      </w:r>
      <w:r w:rsidR="00886839" w:rsidRPr="00533E4B">
        <w:rPr>
          <w:rFonts w:ascii="Trebuchet MS" w:eastAsia="Times New Roman" w:hAnsi="Trebuchet MS" w:cs="Times New Roman"/>
          <w:lang w:eastAsia="ro-RO"/>
        </w:rPr>
        <w:t>AIMMAIPE</w:t>
      </w:r>
      <w:r w:rsidR="000E225D" w:rsidRPr="00533E4B">
        <w:rPr>
          <w:rFonts w:ascii="Trebuchet MS" w:eastAsia="Times New Roman" w:hAnsi="Trebuchet MS" w:cs="Times New Roman"/>
          <w:lang w:eastAsia="ar-SA"/>
        </w:rPr>
        <w:t xml:space="preserve"> cererea-tip de renunţare totală/parţială la finanţare, conform Anexei nr. </w:t>
      </w:r>
      <w:r w:rsidR="00575D97" w:rsidRPr="00533E4B">
        <w:rPr>
          <w:rFonts w:ascii="Trebuchet MS" w:eastAsia="Times New Roman" w:hAnsi="Trebuchet MS" w:cs="Times New Roman"/>
          <w:lang w:eastAsia="ar-SA"/>
        </w:rPr>
        <w:t>11</w:t>
      </w:r>
      <w:r w:rsidR="000E225D" w:rsidRPr="00533E4B">
        <w:rPr>
          <w:rFonts w:ascii="Trebuchet MS" w:eastAsia="Times New Roman" w:hAnsi="Trebuchet MS" w:cs="Times New Roman"/>
          <w:lang w:eastAsia="ar-SA"/>
        </w:rPr>
        <w:t xml:space="preserve"> la prezenta procedură. În situația în care aplicantul admis la finanțare renunță la implementarea planului de investiții fără a depune cerere-tip de renun</w:t>
      </w:r>
      <w:r w:rsidR="000E225D" w:rsidRPr="00533E4B">
        <w:rPr>
          <w:rFonts w:ascii="Trebuchet MS" w:eastAsia="Times New Roman" w:hAnsi="Trebuchet MS" w:cs="Cambria Math"/>
          <w:lang w:eastAsia="ar-SA"/>
        </w:rPr>
        <w:t>ț</w:t>
      </w:r>
      <w:r w:rsidR="000E225D" w:rsidRPr="00533E4B">
        <w:rPr>
          <w:rFonts w:ascii="Trebuchet MS" w:eastAsia="Times New Roman" w:hAnsi="Trebuchet MS" w:cs="Times New Roman"/>
          <w:lang w:eastAsia="ar-SA"/>
        </w:rPr>
        <w:t>are totală/par</w:t>
      </w:r>
      <w:r w:rsidR="000E225D" w:rsidRPr="00533E4B">
        <w:rPr>
          <w:rFonts w:ascii="Trebuchet MS" w:eastAsia="Times New Roman" w:hAnsi="Trebuchet MS" w:cs="Cambria Math"/>
          <w:lang w:eastAsia="ar-SA"/>
        </w:rPr>
        <w:t>ț</w:t>
      </w:r>
      <w:r w:rsidR="000E225D" w:rsidRPr="00533E4B">
        <w:rPr>
          <w:rFonts w:ascii="Trebuchet MS" w:eastAsia="Times New Roman" w:hAnsi="Trebuchet MS" w:cs="Times New Roman"/>
          <w:lang w:eastAsia="ar-SA"/>
        </w:rPr>
        <w:t xml:space="preserve">ială, acesta nu va mai beneficia de finanțare în cadrul programelor și proiectelor derulate de minister în următorii 3 ani. </w:t>
      </w:r>
    </w:p>
    <w:p w14:paraId="79310502" w14:textId="77777777" w:rsidR="00AD471E" w:rsidRPr="00533E4B" w:rsidRDefault="00AD471E" w:rsidP="00AD471E">
      <w:pPr>
        <w:autoSpaceDE w:val="0"/>
        <w:autoSpaceDN w:val="0"/>
        <w:adjustRightInd w:val="0"/>
        <w:spacing w:after="0" w:line="240" w:lineRule="auto"/>
        <w:jc w:val="both"/>
        <w:rPr>
          <w:rFonts w:ascii="Trebuchet MS" w:hAnsi="Trebuchet MS"/>
        </w:rPr>
      </w:pPr>
    </w:p>
    <w:p w14:paraId="183CC67B" w14:textId="7B25AAFB" w:rsidR="00B47132" w:rsidRPr="00533E4B" w:rsidRDefault="00AD471E"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rPr>
        <w:t xml:space="preserve">Art. </w:t>
      </w:r>
      <w:r w:rsidR="00531B62" w:rsidRPr="00533E4B">
        <w:rPr>
          <w:rFonts w:ascii="Trebuchet MS" w:hAnsi="Trebuchet MS"/>
        </w:rPr>
        <w:t>4</w:t>
      </w:r>
      <w:r w:rsidR="00EA1288" w:rsidRPr="00533E4B">
        <w:rPr>
          <w:rFonts w:ascii="Trebuchet MS" w:hAnsi="Trebuchet MS"/>
        </w:rPr>
        <w:t>3</w:t>
      </w:r>
      <w:r w:rsidRPr="00533E4B">
        <w:rPr>
          <w:rFonts w:ascii="Trebuchet MS" w:hAnsi="Trebuchet MS"/>
        </w:rPr>
        <w:t xml:space="preserve">. </w:t>
      </w:r>
      <w:r w:rsidR="000E225D" w:rsidRPr="00533E4B">
        <w:rPr>
          <w:rFonts w:ascii="Trebuchet MS" w:hAnsi="Trebuchet MS"/>
        </w:rPr>
        <w:t>MAT</w:t>
      </w:r>
      <w:r w:rsidR="00B47132" w:rsidRPr="00533E4B">
        <w:rPr>
          <w:rFonts w:ascii="Trebuchet MS" w:hAnsi="Trebuchet MS" w:cs="Trebuchet MS"/>
          <w:shd w:val="clear" w:color="auto" w:fill="FFFFFF"/>
          <w:lang w:val="x-none"/>
        </w:rPr>
        <w:t xml:space="preserve"> va realiza și va menține o evidență a ajutoarelor acordate în baza prezentei scheme, care trebuie să conțină informațiile necesare pentru a demonstra respectarea tuturor condițiilor impuse prin prezentul ordin, cum sunt: datele de identificare ale beneficiarului, durata (anul de raportare), valoarea cumulată a ajutoarelor de minimis acordată de MAT în anii fiscali anteriori, valoarea estimativă (ex-ante), valoarea exactă a ajutorului de minimis (la momentul efectuării decontului final al cheltuielilor aferente acțiunii, valoare ce va fi raportată Consiliului Concurenței) și sursa de finanțare. Această evidență se păstrează timp de 10 ani fiscali de la data acordării ultimului ajutor în cadrul schemei.</w:t>
      </w:r>
    </w:p>
    <w:p w14:paraId="7941DED0" w14:textId="77777777" w:rsidR="00AD471E" w:rsidRPr="00533E4B" w:rsidRDefault="00AD471E" w:rsidP="00AD471E">
      <w:pPr>
        <w:autoSpaceDE w:val="0"/>
        <w:autoSpaceDN w:val="0"/>
        <w:adjustRightInd w:val="0"/>
        <w:spacing w:after="0" w:line="240" w:lineRule="auto"/>
        <w:jc w:val="both"/>
        <w:rPr>
          <w:rFonts w:ascii="Trebuchet MS" w:hAnsi="Trebuchet MS" w:cs="Trebuchet MS"/>
          <w:bCs/>
          <w:shd w:val="clear" w:color="auto" w:fill="FFFFFF"/>
          <w:lang w:val="x-none"/>
        </w:rPr>
      </w:pPr>
    </w:p>
    <w:p w14:paraId="36D7A999" w14:textId="7B4F1FC4" w:rsidR="00B47132" w:rsidRPr="00533E4B" w:rsidRDefault="003D012D" w:rsidP="00AD471E">
      <w:pPr>
        <w:autoSpaceDE w:val="0"/>
        <w:autoSpaceDN w:val="0"/>
        <w:adjustRightInd w:val="0"/>
        <w:spacing w:after="0" w:line="240" w:lineRule="auto"/>
        <w:jc w:val="both"/>
        <w:rPr>
          <w:rFonts w:ascii="Trebuchet MS" w:hAnsi="Trebuchet MS" w:cs="Courier New"/>
          <w:shd w:val="clear" w:color="auto" w:fill="FFFFFF"/>
          <w:lang w:val="en-US"/>
        </w:rPr>
      </w:pPr>
      <w:r w:rsidRPr="00533E4B">
        <w:rPr>
          <w:rFonts w:ascii="Trebuchet MS" w:hAnsi="Trebuchet MS" w:cs="Trebuchet MS"/>
          <w:bCs/>
          <w:shd w:val="clear" w:color="auto" w:fill="FFFFFF"/>
          <w:lang w:val="x-none"/>
        </w:rPr>
        <w:t>Art</w:t>
      </w:r>
      <w:r w:rsidR="00453425" w:rsidRPr="00533E4B">
        <w:rPr>
          <w:rFonts w:ascii="Trebuchet MS" w:hAnsi="Trebuchet MS" w:cs="Trebuchet MS"/>
          <w:bCs/>
          <w:shd w:val="clear" w:color="auto" w:fill="FFFFFF"/>
        </w:rPr>
        <w:t>.</w:t>
      </w:r>
      <w:r w:rsidRPr="00533E4B">
        <w:rPr>
          <w:rFonts w:ascii="Trebuchet MS" w:hAnsi="Trebuchet MS" w:cs="Trebuchet MS"/>
          <w:bCs/>
          <w:shd w:val="clear" w:color="auto" w:fill="FFFFFF"/>
          <w:lang w:val="x-none"/>
        </w:rPr>
        <w:t xml:space="preserve"> </w:t>
      </w:r>
      <w:r w:rsidR="00531B62" w:rsidRPr="00533E4B">
        <w:rPr>
          <w:rFonts w:ascii="Trebuchet MS" w:hAnsi="Trebuchet MS" w:cs="Trebuchet MS"/>
          <w:bCs/>
          <w:shd w:val="clear" w:color="auto" w:fill="FFFFFF"/>
          <w:lang w:val="en-US"/>
        </w:rPr>
        <w:t>4</w:t>
      </w:r>
      <w:r w:rsidR="00EA1288" w:rsidRPr="00533E4B">
        <w:rPr>
          <w:rFonts w:ascii="Trebuchet MS" w:hAnsi="Trebuchet MS" w:cs="Trebuchet MS"/>
          <w:bCs/>
          <w:shd w:val="clear" w:color="auto" w:fill="FFFFFF"/>
          <w:lang w:val="en-US"/>
        </w:rPr>
        <w:t>4</w:t>
      </w:r>
      <w:r w:rsidR="00F1126B" w:rsidRPr="00533E4B">
        <w:rPr>
          <w:rFonts w:ascii="Trebuchet MS" w:hAnsi="Trebuchet MS" w:cs="Trebuchet MS"/>
          <w:bCs/>
          <w:shd w:val="clear" w:color="auto" w:fill="FFFFFF"/>
          <w:lang w:val="en-US"/>
        </w:rPr>
        <w:t>.</w:t>
      </w:r>
      <w:r w:rsidR="00EA0849" w:rsidRPr="00533E4B">
        <w:rPr>
          <w:rFonts w:ascii="Trebuchet MS" w:hAnsi="Trebuchet MS" w:cs="Trebuchet MS"/>
          <w:shd w:val="clear" w:color="auto" w:fill="FFFFFF"/>
          <w:lang w:val="en-US"/>
        </w:rPr>
        <w:t xml:space="preserve"> </w:t>
      </w:r>
      <w:r w:rsidR="00B47132" w:rsidRPr="00533E4B">
        <w:rPr>
          <w:rFonts w:ascii="Trebuchet MS" w:hAnsi="Trebuchet MS" w:cs="Trebuchet MS"/>
          <w:shd w:val="clear" w:color="auto" w:fill="FFFFFF"/>
          <w:lang w:val="x-none"/>
        </w:rPr>
        <w:t>(1) Operatorii economici beneficiari de ajutor de minimis în cadrul prezentei scheme au obligația păstrării unei evidențe a informațiilor despre ajutoarele primite pentru o perioadă de minimum 10 ani de la data la care a fost acordată ultima alocare specifică</w:t>
      </w:r>
      <w:r w:rsidR="00B47132" w:rsidRPr="00533E4B">
        <w:rPr>
          <w:rFonts w:ascii="Trebuchet MS" w:hAnsi="Trebuchet MS" w:cs="Courier New"/>
          <w:shd w:val="clear" w:color="auto" w:fill="FFFFFF"/>
          <w:lang w:val="x-none"/>
        </w:rPr>
        <w:t>.</w:t>
      </w:r>
      <w:r w:rsidR="0066461E" w:rsidRPr="00533E4B">
        <w:rPr>
          <w:rFonts w:ascii="Trebuchet MS" w:hAnsi="Trebuchet MS" w:cs="Courier New"/>
          <w:shd w:val="clear" w:color="auto" w:fill="FFFFFF"/>
          <w:lang w:val="en-US"/>
        </w:rPr>
        <w:t xml:space="preserve"> </w:t>
      </w:r>
      <w:r w:rsidR="0066461E" w:rsidRPr="00533E4B">
        <w:rPr>
          <w:rFonts w:ascii="Trebuchet MS" w:hAnsi="Trebuchet MS"/>
          <w:color w:val="000000"/>
          <w:shd w:val="clear" w:color="auto" w:fill="FFFFFF"/>
        </w:rPr>
        <w:t>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durata, metoda de calcul al ajutoarelor acordate.</w:t>
      </w:r>
    </w:p>
    <w:p w14:paraId="0A9229BA" w14:textId="77777777" w:rsidR="00B47132" w:rsidRPr="00533E4B" w:rsidRDefault="00B47132"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shd w:val="clear" w:color="auto" w:fill="FFFFFF"/>
          <w:lang w:val="x-none"/>
        </w:rPr>
        <w:t>(2) Operatorii</w:t>
      </w:r>
      <w:r w:rsidR="00DF1615" w:rsidRPr="00533E4B">
        <w:rPr>
          <w:rFonts w:ascii="Trebuchet MS" w:hAnsi="Trebuchet MS" w:cs="Trebuchet MS"/>
          <w:shd w:val="clear" w:color="auto" w:fill="FFFFFF"/>
          <w:lang w:val="x-none"/>
        </w:rPr>
        <w:t xml:space="preserve"> economici care beneficiaz</w:t>
      </w:r>
      <w:r w:rsidRPr="00533E4B">
        <w:rPr>
          <w:rFonts w:ascii="Trebuchet MS" w:hAnsi="Trebuchet MS" w:cs="Trebuchet MS"/>
          <w:shd w:val="clear" w:color="auto" w:fill="FFFFFF"/>
          <w:lang w:val="x-none"/>
        </w:rPr>
        <w:t>ă de ajutoare de minimis în cadrul prezentei scheme au obligația de a răspunde, în termenul stabilit de Consiliul Concurenței, la orice solicitare de informații privind ajutoarele de minimis primite.</w:t>
      </w:r>
    </w:p>
    <w:p w14:paraId="501BA3C2" w14:textId="4B40622D" w:rsidR="00347658" w:rsidRPr="00533E4B" w:rsidRDefault="00347658" w:rsidP="00347658">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shd w:val="clear" w:color="auto" w:fill="FFFFFF"/>
          <w:lang w:val="x-none"/>
        </w:rPr>
        <w:t>(</w:t>
      </w:r>
      <w:r w:rsidRPr="00533E4B">
        <w:rPr>
          <w:rFonts w:ascii="Trebuchet MS" w:hAnsi="Trebuchet MS" w:cs="Trebuchet MS"/>
          <w:shd w:val="clear" w:color="auto" w:fill="FFFFFF"/>
          <w:lang w:val="en-US"/>
        </w:rPr>
        <w:t>3</w:t>
      </w:r>
      <w:r w:rsidRPr="00533E4B">
        <w:rPr>
          <w:rFonts w:ascii="Trebuchet MS" w:hAnsi="Trebuchet MS" w:cs="Trebuchet MS"/>
          <w:shd w:val="clear" w:color="auto" w:fill="FFFFFF"/>
          <w:lang w:val="x-none"/>
        </w:rPr>
        <w:t xml:space="preserve">) Operatorii economici care beneficiază de ajutoare de minimis </w:t>
      </w:r>
      <w:r w:rsidRPr="00533E4B">
        <w:rPr>
          <w:rFonts w:ascii="Trebuchet MS" w:hAnsi="Trebuchet MS" w:cs="Trebuchet MS"/>
          <w:shd w:val="clear" w:color="auto" w:fill="FFFFFF"/>
          <w:lang w:val="en-US"/>
        </w:rPr>
        <w:t xml:space="preserve">au </w:t>
      </w:r>
      <w:r w:rsidRPr="00533E4B">
        <w:rPr>
          <w:rFonts w:ascii="Trebuchet MS" w:hAnsi="Trebuchet MS" w:cs="Trebuchet MS"/>
          <w:shd w:val="clear" w:color="auto" w:fill="FFFFFF"/>
          <w:lang w:val="x-none"/>
        </w:rPr>
        <w:t xml:space="preserve">obligația de a pune la dispoziția </w:t>
      </w:r>
      <w:r w:rsidRPr="00533E4B">
        <w:rPr>
          <w:rFonts w:ascii="Trebuchet MS" w:hAnsi="Trebuchet MS" w:cs="Trebuchet MS"/>
          <w:shd w:val="clear" w:color="auto" w:fill="FFFFFF"/>
        </w:rPr>
        <w:t>MAT</w:t>
      </w:r>
      <w:r w:rsidRPr="00533E4B">
        <w:rPr>
          <w:rFonts w:ascii="Trebuchet MS" w:hAnsi="Trebuchet MS" w:cs="Trebuchet MS"/>
          <w:shd w:val="clear" w:color="auto" w:fill="FFFFFF"/>
          <w:lang w:val="x-none"/>
        </w:rPr>
        <w:t>, în formatul și în termenul solicitate de către acesta, toate datele și informațiile necesare în vederea îndeplinirii procedurilor de raportare și monitorizare ce revin ca responsabilitate acestora.</w:t>
      </w:r>
    </w:p>
    <w:p w14:paraId="7CFC22FD" w14:textId="77777777" w:rsidR="00AD471E" w:rsidRPr="00533E4B" w:rsidRDefault="00AD471E" w:rsidP="00AD471E">
      <w:pPr>
        <w:autoSpaceDE w:val="0"/>
        <w:autoSpaceDN w:val="0"/>
        <w:adjustRightInd w:val="0"/>
        <w:spacing w:after="0" w:line="240" w:lineRule="auto"/>
        <w:jc w:val="both"/>
        <w:rPr>
          <w:rFonts w:ascii="Trebuchet MS" w:hAnsi="Trebuchet MS" w:cs="Trebuchet MS"/>
          <w:bCs/>
          <w:shd w:val="clear" w:color="auto" w:fill="FFFFFF"/>
          <w:lang w:val="x-none"/>
        </w:rPr>
      </w:pPr>
    </w:p>
    <w:p w14:paraId="4C12459B" w14:textId="56324A16" w:rsidR="00B47132" w:rsidRPr="00533E4B" w:rsidRDefault="00B47132"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bCs/>
          <w:shd w:val="clear" w:color="auto" w:fill="FFFFFF"/>
          <w:lang w:val="x-none"/>
        </w:rPr>
        <w:t>Art</w:t>
      </w:r>
      <w:r w:rsidR="00453425" w:rsidRPr="00533E4B">
        <w:rPr>
          <w:rFonts w:ascii="Trebuchet MS" w:hAnsi="Trebuchet MS" w:cs="Trebuchet MS"/>
          <w:bCs/>
          <w:shd w:val="clear" w:color="auto" w:fill="FFFFFF"/>
        </w:rPr>
        <w:t>.</w:t>
      </w:r>
      <w:r w:rsidRPr="00533E4B">
        <w:rPr>
          <w:rFonts w:ascii="Trebuchet MS" w:hAnsi="Trebuchet MS" w:cs="Trebuchet MS"/>
          <w:bCs/>
          <w:shd w:val="clear" w:color="auto" w:fill="FFFFFF"/>
          <w:lang w:val="x-none"/>
        </w:rPr>
        <w:t xml:space="preserve"> </w:t>
      </w:r>
      <w:r w:rsidR="00531B62" w:rsidRPr="00533E4B">
        <w:rPr>
          <w:rFonts w:ascii="Trebuchet MS" w:hAnsi="Trebuchet MS" w:cs="Trebuchet MS"/>
          <w:bCs/>
          <w:shd w:val="clear" w:color="auto" w:fill="FFFFFF"/>
        </w:rPr>
        <w:t>4</w:t>
      </w:r>
      <w:r w:rsidR="00EA1288" w:rsidRPr="00533E4B">
        <w:rPr>
          <w:rFonts w:ascii="Trebuchet MS" w:hAnsi="Trebuchet MS" w:cs="Trebuchet MS"/>
          <w:bCs/>
          <w:shd w:val="clear" w:color="auto" w:fill="FFFFFF"/>
        </w:rPr>
        <w:t>5</w:t>
      </w:r>
      <w:r w:rsidR="00F1126B" w:rsidRPr="00533E4B">
        <w:rPr>
          <w:rFonts w:ascii="Trebuchet MS" w:hAnsi="Trebuchet MS" w:cs="Trebuchet MS"/>
          <w:bCs/>
          <w:shd w:val="clear" w:color="auto" w:fill="FFFFFF"/>
        </w:rPr>
        <w:t>.</w:t>
      </w:r>
      <w:r w:rsidR="003D012D" w:rsidRPr="00533E4B">
        <w:rPr>
          <w:rFonts w:ascii="Trebuchet MS" w:hAnsi="Trebuchet MS" w:cs="Trebuchet MS"/>
          <w:shd w:val="clear" w:color="auto" w:fill="FFFFFF"/>
          <w:lang w:val="x-none"/>
        </w:rPr>
        <w:t xml:space="preserve"> </w:t>
      </w:r>
      <w:r w:rsidRPr="00533E4B">
        <w:rPr>
          <w:rFonts w:ascii="Trebuchet MS" w:hAnsi="Trebuchet MS" w:cs="Trebuchet MS"/>
          <w:shd w:val="clear" w:color="auto" w:fill="FFFFFF"/>
          <w:lang w:val="x-none"/>
        </w:rPr>
        <w:t>(</w:t>
      </w:r>
      <w:r w:rsidR="003D012D" w:rsidRPr="00533E4B">
        <w:rPr>
          <w:rFonts w:ascii="Trebuchet MS" w:hAnsi="Trebuchet MS" w:cs="Trebuchet MS"/>
          <w:shd w:val="clear" w:color="auto" w:fill="FFFFFF"/>
        </w:rPr>
        <w:t>1</w:t>
      </w:r>
      <w:r w:rsidRPr="00533E4B">
        <w:rPr>
          <w:rFonts w:ascii="Trebuchet MS" w:hAnsi="Trebuchet MS" w:cs="Trebuchet MS"/>
          <w:shd w:val="clear" w:color="auto" w:fill="FFFFFF"/>
          <w:lang w:val="x-none"/>
        </w:rPr>
        <w:t>) Furnizorul are obligația de a supraveghea permanent ajutoarele de minimis acordate, aflate în derulare, și de a dispune măsurile care se impun în cazul nerespectării condițiilor impuse prin prezenta schemă sau prin legislația națională ori europeană aplicabilă la momentul respectiv.</w:t>
      </w:r>
    </w:p>
    <w:p w14:paraId="74053268" w14:textId="3281FCA1" w:rsidR="00B47132" w:rsidRPr="00533E4B" w:rsidRDefault="003D012D"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shd w:val="clear" w:color="auto" w:fill="FFFFFF"/>
          <w:lang w:val="x-none"/>
        </w:rPr>
        <w:t>(2</w:t>
      </w:r>
      <w:r w:rsidR="00B47132" w:rsidRPr="00533E4B">
        <w:rPr>
          <w:rFonts w:ascii="Trebuchet MS" w:hAnsi="Trebuchet MS" w:cs="Trebuchet MS"/>
          <w:shd w:val="clear" w:color="auto" w:fill="FFFFFF"/>
          <w:lang w:val="x-none"/>
        </w:rPr>
        <w:t>) În aplicarea prevederilor alin. (</w:t>
      </w:r>
      <w:r w:rsidR="00DF1615" w:rsidRPr="00533E4B">
        <w:rPr>
          <w:rFonts w:ascii="Trebuchet MS" w:hAnsi="Trebuchet MS" w:cs="Trebuchet MS"/>
          <w:shd w:val="clear" w:color="auto" w:fill="FFFFFF"/>
        </w:rPr>
        <w:t>1</w:t>
      </w:r>
      <w:r w:rsidR="00B47132" w:rsidRPr="00533E4B">
        <w:rPr>
          <w:rFonts w:ascii="Trebuchet MS" w:hAnsi="Trebuchet MS" w:cs="Trebuchet MS"/>
          <w:shd w:val="clear" w:color="auto" w:fill="FFFFFF"/>
          <w:lang w:val="x-none"/>
        </w:rPr>
        <w:t xml:space="preserve">), MAT va emite ordine prin care va dispune stoparea sau recuperarea ajutoarelor de </w:t>
      </w:r>
      <w:r w:rsidR="00824807" w:rsidRPr="00533E4B">
        <w:rPr>
          <w:rFonts w:ascii="Trebuchet MS" w:hAnsi="Trebuchet MS" w:cs="Trebuchet MS"/>
          <w:shd w:val="clear" w:color="auto" w:fill="FFFFFF"/>
          <w:lang w:val="en-US"/>
        </w:rPr>
        <w:t>minimis</w:t>
      </w:r>
      <w:r w:rsidR="00B47132" w:rsidRPr="00533E4B">
        <w:rPr>
          <w:rFonts w:ascii="Trebuchet MS" w:hAnsi="Trebuchet MS" w:cs="Trebuchet MS"/>
          <w:shd w:val="clear" w:color="auto" w:fill="FFFFFF"/>
          <w:lang w:val="x-none"/>
        </w:rPr>
        <w:t xml:space="preserve"> acordate, care, potrivit legii, vor avea caracter de titlu executoriu. MAT va informa în scris Consiliul Concurenței cu privire la ordinele proprii adoptate privind recuperarea ajutoarelor de minimis, în termen de maximum 5 zile lucrătoare de la adoptare.</w:t>
      </w:r>
    </w:p>
    <w:p w14:paraId="066BBD97" w14:textId="15A07A44" w:rsidR="00B47132" w:rsidRPr="00533E4B" w:rsidRDefault="003D012D"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shd w:val="clear" w:color="auto" w:fill="FFFFFF"/>
          <w:lang w:val="x-none"/>
        </w:rPr>
        <w:t>(3</w:t>
      </w:r>
      <w:r w:rsidR="00B47132" w:rsidRPr="00533E4B">
        <w:rPr>
          <w:rFonts w:ascii="Trebuchet MS" w:hAnsi="Trebuchet MS" w:cs="Trebuchet MS"/>
          <w:shd w:val="clear" w:color="auto" w:fill="FFFFFF"/>
          <w:lang w:val="x-none"/>
        </w:rPr>
        <w:t>) În vederea îndeplinirii obligații</w:t>
      </w:r>
      <w:r w:rsidR="00DF1615" w:rsidRPr="00533E4B">
        <w:rPr>
          <w:rFonts w:ascii="Trebuchet MS" w:hAnsi="Trebuchet MS" w:cs="Trebuchet MS"/>
          <w:shd w:val="clear" w:color="auto" w:fill="FFFFFF"/>
          <w:lang w:val="x-none"/>
        </w:rPr>
        <w:t>lor prevăzute la alin. (</w:t>
      </w:r>
      <w:r w:rsidR="007361D3" w:rsidRPr="00533E4B">
        <w:rPr>
          <w:rFonts w:ascii="Trebuchet MS" w:hAnsi="Trebuchet MS" w:cs="Trebuchet MS"/>
          <w:shd w:val="clear" w:color="auto" w:fill="FFFFFF"/>
        </w:rPr>
        <w:t>1</w:t>
      </w:r>
      <w:r w:rsidR="00DF1615" w:rsidRPr="00533E4B">
        <w:rPr>
          <w:rFonts w:ascii="Trebuchet MS" w:hAnsi="Trebuchet MS" w:cs="Trebuchet MS"/>
          <w:shd w:val="clear" w:color="auto" w:fill="FFFFFF"/>
          <w:lang w:val="x-none"/>
        </w:rPr>
        <w:t>), MA</w:t>
      </w:r>
      <w:r w:rsidR="00DF1615" w:rsidRPr="00533E4B">
        <w:rPr>
          <w:rFonts w:ascii="Trebuchet MS" w:hAnsi="Trebuchet MS" w:cs="Trebuchet MS"/>
          <w:shd w:val="clear" w:color="auto" w:fill="FFFFFF"/>
        </w:rPr>
        <w:t xml:space="preserve">T poate </w:t>
      </w:r>
      <w:r w:rsidR="00B47132" w:rsidRPr="00533E4B">
        <w:rPr>
          <w:rFonts w:ascii="Trebuchet MS" w:hAnsi="Trebuchet MS" w:cs="Trebuchet MS"/>
          <w:shd w:val="clear" w:color="auto" w:fill="FFFFFF"/>
          <w:lang w:val="x-none"/>
        </w:rPr>
        <w:t xml:space="preserve">emite prin ordin norme metodologice proprii, </w:t>
      </w:r>
      <w:r w:rsidR="00E26E96" w:rsidRPr="00533E4B">
        <w:rPr>
          <w:rFonts w:ascii="Trebuchet MS" w:hAnsi="Trebuchet MS" w:cs="Trebuchet MS"/>
          <w:shd w:val="clear" w:color="auto" w:fill="FFFFFF"/>
        </w:rPr>
        <w:t xml:space="preserve">aprobate prin ordin al ministrului Antreprenoriatului si Turismului, </w:t>
      </w:r>
      <w:r w:rsidR="00B47132" w:rsidRPr="00533E4B">
        <w:rPr>
          <w:rFonts w:ascii="Trebuchet MS" w:hAnsi="Trebuchet MS" w:cs="Trebuchet MS"/>
          <w:shd w:val="clear" w:color="auto" w:fill="FFFFFF"/>
          <w:lang w:val="x-none"/>
        </w:rPr>
        <w:t>care vor fi transmise Consiliului Concurenței, spre informare, în termen de 5 zile lucrătoare de la momentul adoptării.</w:t>
      </w:r>
    </w:p>
    <w:p w14:paraId="6E54FC6E" w14:textId="0B797149" w:rsidR="00B47132" w:rsidRPr="00533E4B" w:rsidRDefault="003D012D"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shd w:val="clear" w:color="auto" w:fill="FFFFFF"/>
          <w:lang w:val="x-none"/>
        </w:rPr>
        <w:t>(4</w:t>
      </w:r>
      <w:r w:rsidR="00B47132" w:rsidRPr="00533E4B">
        <w:rPr>
          <w:rFonts w:ascii="Trebuchet MS" w:hAnsi="Trebuchet MS" w:cs="Trebuchet MS"/>
          <w:shd w:val="clear" w:color="auto" w:fill="FFFFFF"/>
          <w:lang w:val="x-none"/>
        </w:rPr>
        <w:t>) MAT</w:t>
      </w:r>
      <w:r w:rsidR="00886839" w:rsidRPr="00533E4B">
        <w:rPr>
          <w:rFonts w:ascii="Trebuchet MS" w:hAnsi="Trebuchet MS" w:cs="Trebuchet MS"/>
          <w:shd w:val="clear" w:color="auto" w:fill="FFFFFF"/>
          <w:lang w:val="en-US"/>
        </w:rPr>
        <w:t xml:space="preserve"> </w:t>
      </w:r>
      <w:r w:rsidR="00B47132" w:rsidRPr="00533E4B">
        <w:rPr>
          <w:rFonts w:ascii="Trebuchet MS" w:hAnsi="Trebuchet MS" w:cs="Trebuchet MS"/>
          <w:shd w:val="clear" w:color="auto" w:fill="FFFFFF"/>
          <w:lang w:val="x-none"/>
        </w:rPr>
        <w:t>va pune la dispoziția Consiliului Concurenței, la termenul și în formatul solicitat de acesta, toate datele și informațiile necesare pentru monitorizarea ajutoarelor de minimis la nivel național, inclusiv pentru întocmirea inventarului ajutoarelor de minimis și a rapoartelor și informărilor necesare îndeplinirii obligațiilor României în calitate de stat membru al Uniunii Europene.</w:t>
      </w:r>
    </w:p>
    <w:p w14:paraId="4D64F91A" w14:textId="77777777" w:rsidR="00B47132" w:rsidRPr="00533E4B" w:rsidRDefault="003D012D"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shd w:val="clear" w:color="auto" w:fill="FFFFFF"/>
          <w:lang w:val="x-none"/>
        </w:rPr>
        <w:t>(5</w:t>
      </w:r>
      <w:r w:rsidR="00B47132" w:rsidRPr="00533E4B">
        <w:rPr>
          <w:rFonts w:ascii="Trebuchet MS" w:hAnsi="Trebuchet MS" w:cs="Trebuchet MS"/>
          <w:shd w:val="clear" w:color="auto" w:fill="FFFFFF"/>
          <w:lang w:val="x-none"/>
        </w:rPr>
        <w:t>) MAT va transmite spre informare Consiliului Concurenței prezenta schemă în termen de 15 zile de la data adoptării acesteia, conform art. 17 din Ordonanța de urgență a Guvernului nr. 77/2014</w:t>
      </w:r>
      <w:r w:rsidR="00B47132" w:rsidRPr="00533E4B">
        <w:rPr>
          <w:rFonts w:ascii="Trebuchet MS" w:hAnsi="Trebuchet MS" w:cs="Courier New"/>
          <w:shd w:val="clear" w:color="auto" w:fill="FFFFFF"/>
          <w:lang w:val="x-none"/>
        </w:rPr>
        <w:t> </w:t>
      </w:r>
      <w:r w:rsidR="00B47132" w:rsidRPr="00533E4B">
        <w:rPr>
          <w:rFonts w:ascii="Trebuchet MS" w:hAnsi="Trebuchet MS" w:cs="Trebuchet MS"/>
          <w:shd w:val="clear" w:color="auto" w:fill="FFFFFF"/>
          <w:lang w:val="x-none"/>
        </w:rPr>
        <w:t xml:space="preserve">privind procedurile naționale în domeniul ajutorului de stat, precum și pentru modificarea și completarea Legii </w:t>
      </w:r>
      <w:r w:rsidR="00B47132" w:rsidRPr="00533E4B">
        <w:rPr>
          <w:rFonts w:ascii="Trebuchet MS" w:hAnsi="Trebuchet MS" w:cs="Trebuchet MS"/>
          <w:shd w:val="clear" w:color="auto" w:fill="FFFFFF"/>
          <w:lang w:val="x-none"/>
        </w:rPr>
        <w:lastRenderedPageBreak/>
        <w:t>concurenței nr. 21/1996, aprobată cu modificări și completări prin Legea nr. 20/2015, cu modificările ulterioare.</w:t>
      </w:r>
    </w:p>
    <w:p w14:paraId="05419393" w14:textId="1129723E" w:rsidR="00B47132" w:rsidRPr="00533E4B" w:rsidRDefault="003D012D"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shd w:val="clear" w:color="auto" w:fill="FFFFFF"/>
          <w:lang w:val="x-none"/>
        </w:rPr>
        <w:t>(</w:t>
      </w:r>
      <w:r w:rsidR="00347658" w:rsidRPr="00533E4B">
        <w:rPr>
          <w:rFonts w:ascii="Trebuchet MS" w:hAnsi="Trebuchet MS" w:cs="Trebuchet MS"/>
          <w:shd w:val="clear" w:color="auto" w:fill="FFFFFF"/>
          <w:lang w:val="en-US"/>
        </w:rPr>
        <w:t>6</w:t>
      </w:r>
      <w:r w:rsidR="00B47132" w:rsidRPr="00533E4B">
        <w:rPr>
          <w:rFonts w:ascii="Trebuchet MS" w:hAnsi="Trebuchet MS" w:cs="Trebuchet MS"/>
          <w:shd w:val="clear" w:color="auto" w:fill="FFFFFF"/>
          <w:lang w:val="x-none"/>
        </w:rPr>
        <w:t>) MAT va furniza date și informații suplimentare Consiliului Concurenței, atunci când din informațiile deținute de acesta rezultă că nu au fost respectate condițiile de acordare a ajutoarelor de minimis.</w:t>
      </w:r>
    </w:p>
    <w:p w14:paraId="3FC70F72" w14:textId="0299B9EA" w:rsidR="00B47132" w:rsidRPr="00533E4B" w:rsidRDefault="003D012D"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shd w:val="clear" w:color="auto" w:fill="FFFFFF"/>
          <w:lang w:val="x-none"/>
        </w:rPr>
        <w:t>(</w:t>
      </w:r>
      <w:r w:rsidR="00347658" w:rsidRPr="00533E4B">
        <w:rPr>
          <w:rFonts w:ascii="Trebuchet MS" w:hAnsi="Trebuchet MS" w:cs="Trebuchet MS"/>
          <w:shd w:val="clear" w:color="auto" w:fill="FFFFFF"/>
          <w:lang w:val="en-US"/>
        </w:rPr>
        <w:t>7</w:t>
      </w:r>
      <w:r w:rsidR="00B47132" w:rsidRPr="00533E4B">
        <w:rPr>
          <w:rFonts w:ascii="Trebuchet MS" w:hAnsi="Trebuchet MS" w:cs="Trebuchet MS"/>
          <w:shd w:val="clear" w:color="auto" w:fill="FFFFFF"/>
          <w:lang w:val="x-none"/>
        </w:rPr>
        <w:t xml:space="preserve">) Deciziile </w:t>
      </w:r>
      <w:r w:rsidR="00E26E96" w:rsidRPr="00533E4B">
        <w:rPr>
          <w:rFonts w:ascii="Trebuchet MS" w:hAnsi="Trebuchet MS" w:cs="Trebuchet MS"/>
          <w:shd w:val="clear" w:color="auto" w:fill="FFFFFF"/>
        </w:rPr>
        <w:t xml:space="preserve">adoptate </w:t>
      </w:r>
      <w:r w:rsidR="00FD2863" w:rsidRPr="00533E4B">
        <w:rPr>
          <w:rFonts w:ascii="Trebuchet MS" w:hAnsi="Trebuchet MS" w:cs="Trebuchet MS"/>
          <w:shd w:val="clear" w:color="auto" w:fill="FFFFFF"/>
        </w:rPr>
        <w:t>î</w:t>
      </w:r>
      <w:r w:rsidR="00E26E96" w:rsidRPr="00533E4B">
        <w:rPr>
          <w:rFonts w:ascii="Trebuchet MS" w:hAnsi="Trebuchet MS" w:cs="Trebuchet MS"/>
          <w:shd w:val="clear" w:color="auto" w:fill="FFFFFF"/>
        </w:rPr>
        <w:t>n condi</w:t>
      </w:r>
      <w:r w:rsidR="00FD2863" w:rsidRPr="00533E4B">
        <w:rPr>
          <w:rFonts w:ascii="Trebuchet MS" w:hAnsi="Trebuchet MS" w:cs="Trebuchet MS"/>
          <w:shd w:val="clear" w:color="auto" w:fill="FFFFFF"/>
        </w:rPr>
        <w:t>ț</w:t>
      </w:r>
      <w:r w:rsidR="00E26E96" w:rsidRPr="00533E4B">
        <w:rPr>
          <w:rFonts w:ascii="Trebuchet MS" w:hAnsi="Trebuchet MS" w:cs="Trebuchet MS"/>
          <w:shd w:val="clear" w:color="auto" w:fill="FFFFFF"/>
        </w:rPr>
        <w:t>iile prev</w:t>
      </w:r>
      <w:r w:rsidR="00FD2863" w:rsidRPr="00533E4B">
        <w:rPr>
          <w:rFonts w:ascii="Trebuchet MS" w:hAnsi="Trebuchet MS" w:cs="Trebuchet MS"/>
          <w:shd w:val="clear" w:color="auto" w:fill="FFFFFF"/>
        </w:rPr>
        <w:t>ă</w:t>
      </w:r>
      <w:r w:rsidR="00E26E96" w:rsidRPr="00533E4B">
        <w:rPr>
          <w:rFonts w:ascii="Trebuchet MS" w:hAnsi="Trebuchet MS" w:cs="Trebuchet MS"/>
          <w:shd w:val="clear" w:color="auto" w:fill="FFFFFF"/>
        </w:rPr>
        <w:t>zute anterior</w:t>
      </w:r>
      <w:r w:rsidR="00B47132" w:rsidRPr="00533E4B">
        <w:rPr>
          <w:rFonts w:ascii="Trebuchet MS" w:hAnsi="Trebuchet MS" w:cs="Courier New"/>
          <w:shd w:val="clear" w:color="auto" w:fill="FFFFFF"/>
          <w:lang w:val="x-none"/>
        </w:rPr>
        <w:t> </w:t>
      </w:r>
      <w:r w:rsidR="00B47132" w:rsidRPr="00533E4B">
        <w:rPr>
          <w:rFonts w:ascii="Trebuchet MS" w:hAnsi="Trebuchet MS" w:cs="Trebuchet MS"/>
          <w:shd w:val="clear" w:color="auto" w:fill="FFFFFF"/>
          <w:lang w:val="x-none"/>
        </w:rPr>
        <w:t>se transmit</w:t>
      </w:r>
      <w:r w:rsidR="00E26E96" w:rsidRPr="00533E4B">
        <w:rPr>
          <w:rFonts w:ascii="Trebuchet MS" w:hAnsi="Trebuchet MS" w:cs="Trebuchet MS"/>
          <w:shd w:val="clear" w:color="auto" w:fill="FFFFFF"/>
        </w:rPr>
        <w:t xml:space="preserve"> de MAT</w:t>
      </w:r>
      <w:r w:rsidR="00B47132" w:rsidRPr="00533E4B">
        <w:rPr>
          <w:rFonts w:ascii="Trebuchet MS" w:hAnsi="Trebuchet MS" w:cs="Trebuchet MS"/>
          <w:shd w:val="clear" w:color="auto" w:fill="FFFFFF"/>
          <w:lang w:val="x-none"/>
        </w:rPr>
        <w:t>, împreună cu confirmarea de primire a acestora de către beneficiari, în cel mult 20 de zile lucrătoare de la data adoptării, în vederea recuperării ajutoarelor de minimis organelor fiscale din subordinea Agenției Naționale de Administrare fiscală, în vederea aplicării prevederilor Legii nr. 207/2015</w:t>
      </w:r>
      <w:r w:rsidR="00FD2863" w:rsidRPr="00533E4B">
        <w:rPr>
          <w:rFonts w:ascii="Trebuchet MS" w:hAnsi="Trebuchet MS" w:cs="Trebuchet MS"/>
          <w:shd w:val="clear" w:color="auto" w:fill="FFFFFF"/>
        </w:rPr>
        <w:t xml:space="preserve"> </w:t>
      </w:r>
      <w:r w:rsidR="00B47132" w:rsidRPr="00533E4B">
        <w:rPr>
          <w:rFonts w:ascii="Trebuchet MS" w:hAnsi="Trebuchet MS" w:cs="Trebuchet MS"/>
          <w:shd w:val="clear" w:color="auto" w:fill="FFFFFF"/>
          <w:lang w:val="x-none"/>
        </w:rPr>
        <w:t>privind Codul de procedură fiscală, cu modificările și completările ulterioare, iar sumele astfel realizate se virează la bugetul de stat.</w:t>
      </w:r>
    </w:p>
    <w:p w14:paraId="52A86639" w14:textId="520EBA49" w:rsidR="00B47132" w:rsidRPr="00533E4B" w:rsidRDefault="003D012D"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shd w:val="clear" w:color="auto" w:fill="FFFFFF"/>
          <w:lang w:val="x-none"/>
        </w:rPr>
        <w:t>(</w:t>
      </w:r>
      <w:r w:rsidR="00347658" w:rsidRPr="00533E4B">
        <w:rPr>
          <w:rFonts w:ascii="Trebuchet MS" w:hAnsi="Trebuchet MS" w:cs="Trebuchet MS"/>
          <w:shd w:val="clear" w:color="auto" w:fill="FFFFFF"/>
          <w:lang w:val="en-US"/>
        </w:rPr>
        <w:t>8</w:t>
      </w:r>
      <w:r w:rsidR="00B47132" w:rsidRPr="00533E4B">
        <w:rPr>
          <w:rFonts w:ascii="Trebuchet MS" w:hAnsi="Trebuchet MS" w:cs="Trebuchet MS"/>
          <w:shd w:val="clear" w:color="auto" w:fill="FFFFFF"/>
          <w:lang w:val="x-none"/>
        </w:rPr>
        <w:t>) Pentru a crea posibilitatea verificării ex-ante a eligibilității potențialilor beneficiari ai măsurilor de ajutor, în conformitate cu prevederile art. 29 din Regulamentul</w:t>
      </w:r>
      <w:r w:rsidR="00B47132" w:rsidRPr="00533E4B">
        <w:rPr>
          <w:rFonts w:ascii="Trebuchet MS" w:hAnsi="Trebuchet MS" w:cs="Courier New"/>
          <w:shd w:val="clear" w:color="auto" w:fill="FFFFFF"/>
          <w:lang w:val="x-none"/>
        </w:rPr>
        <w:t> </w:t>
      </w:r>
      <w:r w:rsidR="00B47132" w:rsidRPr="00533E4B">
        <w:rPr>
          <w:rFonts w:ascii="Trebuchet MS" w:hAnsi="Trebuchet MS" w:cs="Trebuchet MS"/>
          <w:shd w:val="clear" w:color="auto" w:fill="FFFFFF"/>
          <w:lang w:val="x-none"/>
        </w:rPr>
        <w:t>privind Registrul ajutoarelor de stat, pus în aplicare prin Ordinul președintelui Consiliului Concurenței nr. 437/2016, MAT, în calitate de furnizor al măsurii de minimis, are obligația încărcării în Registrul general al ajutoarelor de stat acordate în România (RegAS) a prezentei scheme.</w:t>
      </w:r>
      <w:r w:rsidR="00347658" w:rsidRPr="00533E4B">
        <w:rPr>
          <w:rFonts w:ascii="Trebuchet MS" w:hAnsi="Trebuchet MS" w:cs="Trebuchet MS"/>
          <w:shd w:val="clear" w:color="auto" w:fill="FFFFFF"/>
          <w:lang w:val="en-US"/>
        </w:rPr>
        <w:t xml:space="preserve"> </w:t>
      </w:r>
      <w:r w:rsidR="00B47132" w:rsidRPr="00533E4B">
        <w:rPr>
          <w:rFonts w:ascii="Trebuchet MS" w:hAnsi="Trebuchet MS" w:cs="Trebuchet MS"/>
          <w:shd w:val="clear" w:color="auto" w:fill="FFFFFF"/>
          <w:lang w:val="x-none"/>
        </w:rPr>
        <w:t>Contractele, plățile, obligațiile de recuperare a ajutoarelor și rambursarea efectivă a respectivelor obligații, aferente acestei măsuri, se vor încărca în RegAS în termen de 7 zile lucrătoare de la data semnării contractului/actului de finanțare, respectiv de la data instituirii plăților, a obligațiilor de recuperare a ajutoarelor sau a rambursării efective a respectivelor obligații.</w:t>
      </w:r>
    </w:p>
    <w:p w14:paraId="2166826F" w14:textId="655FE984" w:rsidR="00B47132" w:rsidRPr="00533E4B" w:rsidRDefault="00B47132" w:rsidP="00AD471E">
      <w:pPr>
        <w:autoSpaceDE w:val="0"/>
        <w:autoSpaceDN w:val="0"/>
        <w:adjustRightInd w:val="0"/>
        <w:spacing w:after="0" w:line="240" w:lineRule="auto"/>
        <w:jc w:val="both"/>
        <w:rPr>
          <w:rFonts w:ascii="Trebuchet MS" w:hAnsi="Trebuchet MS" w:cs="Trebuchet MS"/>
          <w:shd w:val="clear" w:color="auto" w:fill="FFFFFF"/>
          <w:lang w:val="x-none"/>
        </w:rPr>
      </w:pPr>
    </w:p>
    <w:p w14:paraId="2B8E6C1C" w14:textId="77777777" w:rsidR="00AD471E" w:rsidRPr="00533E4B" w:rsidRDefault="00AD471E" w:rsidP="00AD471E">
      <w:pPr>
        <w:autoSpaceDE w:val="0"/>
        <w:autoSpaceDN w:val="0"/>
        <w:adjustRightInd w:val="0"/>
        <w:spacing w:after="0" w:line="240" w:lineRule="auto"/>
        <w:jc w:val="both"/>
        <w:rPr>
          <w:rFonts w:ascii="Trebuchet MS" w:hAnsi="Trebuchet MS" w:cs="Trebuchet MS"/>
          <w:shd w:val="clear" w:color="auto" w:fill="FFFFFF"/>
          <w:lang w:val="x-none"/>
        </w:rPr>
      </w:pPr>
    </w:p>
    <w:p w14:paraId="1F57BA5E" w14:textId="0395751B" w:rsidR="00BB1F20" w:rsidRPr="00533E4B" w:rsidRDefault="003D012D"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3E4B">
        <w:rPr>
          <w:rFonts w:ascii="Trebuchet MS" w:hAnsi="Trebuchet MS" w:cs="Trebuchet MS"/>
          <w:b/>
          <w:bCs/>
          <w:shd w:val="clear" w:color="auto" w:fill="FFFFFF"/>
          <w:lang w:val="x-none"/>
        </w:rPr>
        <w:t>Capitolul 13</w:t>
      </w:r>
    </w:p>
    <w:p w14:paraId="74A69B1C" w14:textId="11D62B04" w:rsidR="00B47132" w:rsidRPr="00533E4B"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3E4B">
        <w:rPr>
          <w:rFonts w:ascii="Trebuchet MS" w:hAnsi="Trebuchet MS" w:cs="Trebuchet MS"/>
          <w:b/>
          <w:bCs/>
          <w:shd w:val="clear" w:color="auto" w:fill="FFFFFF"/>
          <w:lang w:val="x-none"/>
        </w:rPr>
        <w:t>Raportarea ajutoarelor de minimis acordate în cadrul schemei</w:t>
      </w:r>
    </w:p>
    <w:p w14:paraId="603CFECF" w14:textId="77777777" w:rsidR="00AD471E" w:rsidRPr="00533E4B"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3B414366" w14:textId="7E5BE61D" w:rsidR="00B47132" w:rsidRPr="00533E4B" w:rsidRDefault="003D012D" w:rsidP="00AD471E">
      <w:pPr>
        <w:autoSpaceDE w:val="0"/>
        <w:autoSpaceDN w:val="0"/>
        <w:adjustRightInd w:val="0"/>
        <w:spacing w:after="0" w:line="240" w:lineRule="auto"/>
        <w:jc w:val="both"/>
        <w:rPr>
          <w:rFonts w:ascii="Trebuchet MS" w:hAnsi="Trebuchet MS" w:cs="Courier New"/>
          <w:shd w:val="clear" w:color="auto" w:fill="FFFFFF"/>
          <w:lang w:val="x-none"/>
        </w:rPr>
      </w:pPr>
      <w:r w:rsidRPr="00533E4B">
        <w:rPr>
          <w:rFonts w:ascii="Trebuchet MS" w:hAnsi="Trebuchet MS" w:cs="Trebuchet MS"/>
          <w:bCs/>
          <w:shd w:val="clear" w:color="auto" w:fill="FFFFFF"/>
          <w:lang w:val="x-none"/>
        </w:rPr>
        <w:t>Art</w:t>
      </w:r>
      <w:r w:rsidR="00BB1F20" w:rsidRPr="00533E4B">
        <w:rPr>
          <w:rFonts w:ascii="Trebuchet MS" w:hAnsi="Trebuchet MS" w:cs="Trebuchet MS"/>
          <w:bCs/>
          <w:shd w:val="clear" w:color="auto" w:fill="FFFFFF"/>
        </w:rPr>
        <w:t>.</w:t>
      </w:r>
      <w:r w:rsidR="00531B62" w:rsidRPr="00533E4B">
        <w:rPr>
          <w:rFonts w:ascii="Trebuchet MS" w:hAnsi="Trebuchet MS" w:cs="Trebuchet MS"/>
          <w:bCs/>
          <w:shd w:val="clear" w:color="auto" w:fill="FFFFFF"/>
          <w:lang w:val="x-none"/>
        </w:rPr>
        <w:t xml:space="preserve"> 4</w:t>
      </w:r>
      <w:r w:rsidR="00EA1288" w:rsidRPr="00533E4B">
        <w:rPr>
          <w:rFonts w:ascii="Trebuchet MS" w:hAnsi="Trebuchet MS" w:cs="Trebuchet MS"/>
          <w:bCs/>
          <w:shd w:val="clear" w:color="auto" w:fill="FFFFFF"/>
        </w:rPr>
        <w:t>6</w:t>
      </w:r>
      <w:r w:rsidR="00BB1F20" w:rsidRPr="00533E4B">
        <w:rPr>
          <w:rFonts w:ascii="Trebuchet MS" w:hAnsi="Trebuchet MS" w:cs="Trebuchet MS"/>
          <w:bCs/>
          <w:shd w:val="clear" w:color="auto" w:fill="FFFFFF"/>
        </w:rPr>
        <w:t>.</w:t>
      </w:r>
      <w:bookmarkStart w:id="3" w:name="_gjdgxs"/>
      <w:bookmarkEnd w:id="3"/>
      <w:r w:rsidR="00BB1F20" w:rsidRPr="00533E4B">
        <w:rPr>
          <w:rFonts w:ascii="Trebuchet MS" w:hAnsi="Trebuchet MS" w:cs="Trebuchet MS"/>
          <w:shd w:val="clear" w:color="auto" w:fill="FFFFFF"/>
        </w:rPr>
        <w:t xml:space="preserve"> </w:t>
      </w:r>
      <w:r w:rsidR="00B47132" w:rsidRPr="00533E4B">
        <w:rPr>
          <w:rFonts w:ascii="Trebuchet MS" w:hAnsi="Trebuchet MS" w:cs="Trebuchet MS"/>
          <w:shd w:val="clear" w:color="auto" w:fill="FFFFFF"/>
          <w:lang w:val="x-none"/>
        </w:rPr>
        <w:t>Pentru implementarea schemei</w:t>
      </w:r>
      <w:r w:rsidR="00DA356B" w:rsidRPr="00533E4B">
        <w:rPr>
          <w:rFonts w:ascii="Trebuchet MS" w:hAnsi="Trebuchet MS" w:cs="Trebuchet MS"/>
          <w:shd w:val="clear" w:color="auto" w:fill="FFFFFF"/>
        </w:rPr>
        <w:t xml:space="preserve"> de minimis</w:t>
      </w:r>
      <w:r w:rsidR="00B47132" w:rsidRPr="00533E4B">
        <w:rPr>
          <w:rFonts w:ascii="Trebuchet MS" w:hAnsi="Trebuchet MS" w:cs="Trebuchet MS"/>
          <w:shd w:val="clear" w:color="auto" w:fill="FFFFFF"/>
          <w:lang w:val="x-none"/>
        </w:rPr>
        <w:t>, MAT</w:t>
      </w:r>
      <w:r w:rsidR="00A655EB" w:rsidRPr="00533E4B">
        <w:rPr>
          <w:rFonts w:ascii="Trebuchet MS" w:hAnsi="Trebuchet MS" w:cs="Trebuchet MS"/>
          <w:shd w:val="clear" w:color="auto" w:fill="FFFFFF"/>
          <w:lang w:val="en-US"/>
        </w:rPr>
        <w:t xml:space="preserve"> </w:t>
      </w:r>
      <w:r w:rsidR="00B47132" w:rsidRPr="00533E4B">
        <w:rPr>
          <w:rFonts w:ascii="Trebuchet MS" w:hAnsi="Trebuchet MS" w:cs="Trebuchet MS"/>
          <w:shd w:val="clear" w:color="auto" w:fill="FFFFFF"/>
          <w:lang w:val="x-none"/>
        </w:rPr>
        <w:t>are obligația de a transmite Consiliului Concurenței, până la data de 31 martie a fiecărui an următor anului de implementare a schemei, formularele completate în conformitate cu anexele la Regulamentul</w:t>
      </w:r>
      <w:r w:rsidR="00B47132" w:rsidRPr="00533E4B">
        <w:rPr>
          <w:rFonts w:ascii="Trebuchet MS" w:hAnsi="Trebuchet MS" w:cs="Courier New"/>
          <w:shd w:val="clear" w:color="auto" w:fill="FFFFFF"/>
          <w:lang w:val="x-none"/>
        </w:rPr>
        <w:t> </w:t>
      </w:r>
      <w:r w:rsidR="00B47132" w:rsidRPr="00533E4B">
        <w:rPr>
          <w:rFonts w:ascii="Trebuchet MS" w:hAnsi="Trebuchet MS" w:cs="Trebuchet MS"/>
          <w:shd w:val="clear" w:color="auto" w:fill="FFFFFF"/>
          <w:lang w:val="x-none"/>
        </w:rPr>
        <w:t>privind procedurile de monitorizare a ajutoarelor de stat, pus în aplicare prin Ordinul președintelui Consiliului Concurenței nr. 175/2007</w:t>
      </w:r>
      <w:r w:rsidR="00B47132" w:rsidRPr="00533E4B">
        <w:rPr>
          <w:rFonts w:ascii="Trebuchet MS" w:hAnsi="Trebuchet MS" w:cs="Courier New"/>
          <w:shd w:val="clear" w:color="auto" w:fill="FFFFFF"/>
          <w:lang w:val="x-none"/>
        </w:rPr>
        <w:t>.</w:t>
      </w:r>
    </w:p>
    <w:p w14:paraId="19BABD31" w14:textId="77777777" w:rsidR="00AD471E" w:rsidRPr="00533E4B" w:rsidRDefault="00AD471E" w:rsidP="00AD471E">
      <w:pPr>
        <w:autoSpaceDE w:val="0"/>
        <w:autoSpaceDN w:val="0"/>
        <w:adjustRightInd w:val="0"/>
        <w:spacing w:after="0" w:line="240" w:lineRule="auto"/>
        <w:jc w:val="both"/>
        <w:rPr>
          <w:rFonts w:ascii="Trebuchet MS" w:hAnsi="Trebuchet MS" w:cs="Trebuchet MS"/>
          <w:bCs/>
          <w:shd w:val="clear" w:color="auto" w:fill="FFFFFF"/>
          <w:lang w:val="x-none"/>
        </w:rPr>
      </w:pPr>
    </w:p>
    <w:p w14:paraId="4F70A2AB" w14:textId="7F081538" w:rsidR="00B47132" w:rsidRPr="00533E4B" w:rsidRDefault="006A3D21"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bCs/>
          <w:shd w:val="clear" w:color="auto" w:fill="FFFFFF"/>
          <w:lang w:val="x-none"/>
        </w:rPr>
        <w:t>Art</w:t>
      </w:r>
      <w:r w:rsidR="00BB1F20" w:rsidRPr="00533E4B">
        <w:rPr>
          <w:rFonts w:ascii="Trebuchet MS" w:hAnsi="Trebuchet MS" w:cs="Trebuchet MS"/>
          <w:bCs/>
          <w:shd w:val="clear" w:color="auto" w:fill="FFFFFF"/>
        </w:rPr>
        <w:t>.</w:t>
      </w:r>
      <w:r w:rsidR="00531B62" w:rsidRPr="00533E4B">
        <w:rPr>
          <w:rFonts w:ascii="Trebuchet MS" w:hAnsi="Trebuchet MS" w:cs="Trebuchet MS"/>
          <w:bCs/>
          <w:shd w:val="clear" w:color="auto" w:fill="FFFFFF"/>
          <w:lang w:val="x-none"/>
        </w:rPr>
        <w:t xml:space="preserve"> </w:t>
      </w:r>
      <w:r w:rsidR="00531B62" w:rsidRPr="00533E4B">
        <w:rPr>
          <w:rFonts w:ascii="Trebuchet MS" w:hAnsi="Trebuchet MS" w:cs="Trebuchet MS"/>
          <w:bCs/>
          <w:shd w:val="clear" w:color="auto" w:fill="FFFFFF"/>
          <w:lang w:val="en-US"/>
        </w:rPr>
        <w:t>4</w:t>
      </w:r>
      <w:r w:rsidR="00EA1288" w:rsidRPr="00533E4B">
        <w:rPr>
          <w:rFonts w:ascii="Trebuchet MS" w:hAnsi="Trebuchet MS" w:cs="Trebuchet MS"/>
          <w:bCs/>
          <w:shd w:val="clear" w:color="auto" w:fill="FFFFFF"/>
        </w:rPr>
        <w:t>7</w:t>
      </w:r>
      <w:r w:rsidR="00BB1F20" w:rsidRPr="00533E4B">
        <w:rPr>
          <w:rFonts w:ascii="Trebuchet MS" w:hAnsi="Trebuchet MS" w:cs="Trebuchet MS"/>
          <w:bCs/>
          <w:shd w:val="clear" w:color="auto" w:fill="FFFFFF"/>
        </w:rPr>
        <w:t>.</w:t>
      </w:r>
      <w:r w:rsidR="00BB1F20" w:rsidRPr="00533E4B">
        <w:rPr>
          <w:rFonts w:ascii="Trebuchet MS" w:hAnsi="Trebuchet MS" w:cs="Trebuchet MS"/>
          <w:b/>
          <w:bCs/>
          <w:shd w:val="clear" w:color="auto" w:fill="FFFFFF"/>
        </w:rPr>
        <w:t xml:space="preserve"> </w:t>
      </w:r>
      <w:r w:rsidR="00B47132" w:rsidRPr="00533E4B">
        <w:rPr>
          <w:rFonts w:ascii="Trebuchet MS" w:hAnsi="Trebuchet MS" w:cs="Trebuchet MS"/>
          <w:shd w:val="clear" w:color="auto" w:fill="FFFFFF"/>
          <w:lang w:val="x-none"/>
        </w:rPr>
        <w:t>Raportările se transmit atât pe suport hârtie, cât și pe suport magnetic, cu semnătura de primire și număr de înregistrare, sau prin poștă, cu confirmare de primire.</w:t>
      </w:r>
    </w:p>
    <w:p w14:paraId="0011AEFE" w14:textId="77777777" w:rsidR="00AD471E" w:rsidRPr="00533E4B" w:rsidRDefault="00AD471E" w:rsidP="00AD471E">
      <w:pPr>
        <w:autoSpaceDE w:val="0"/>
        <w:autoSpaceDN w:val="0"/>
        <w:adjustRightInd w:val="0"/>
        <w:spacing w:after="0" w:line="240" w:lineRule="auto"/>
        <w:jc w:val="both"/>
        <w:rPr>
          <w:rFonts w:ascii="Trebuchet MS" w:hAnsi="Trebuchet MS" w:cs="Trebuchet MS"/>
          <w:bCs/>
          <w:shd w:val="clear" w:color="auto" w:fill="FFFFFF"/>
          <w:lang w:val="x-none"/>
        </w:rPr>
      </w:pPr>
    </w:p>
    <w:p w14:paraId="164CD1F6" w14:textId="382FFAFC" w:rsidR="00B47132" w:rsidRPr="00533E4B" w:rsidRDefault="006A3D21" w:rsidP="00AD471E">
      <w:pPr>
        <w:autoSpaceDE w:val="0"/>
        <w:autoSpaceDN w:val="0"/>
        <w:adjustRightInd w:val="0"/>
        <w:spacing w:after="0" w:line="240" w:lineRule="auto"/>
        <w:jc w:val="both"/>
        <w:rPr>
          <w:rFonts w:ascii="Trebuchet MS" w:hAnsi="Trebuchet MS" w:cs="Trebuchet MS"/>
          <w:lang w:val="x-none"/>
        </w:rPr>
      </w:pPr>
      <w:r w:rsidRPr="00533E4B">
        <w:rPr>
          <w:rFonts w:ascii="Trebuchet MS" w:hAnsi="Trebuchet MS" w:cs="Trebuchet MS"/>
          <w:bCs/>
          <w:shd w:val="clear" w:color="auto" w:fill="FFFFFF"/>
          <w:lang w:val="x-none"/>
        </w:rPr>
        <w:t>Art</w:t>
      </w:r>
      <w:r w:rsidR="00BB1F20" w:rsidRPr="00533E4B">
        <w:rPr>
          <w:rFonts w:ascii="Trebuchet MS" w:hAnsi="Trebuchet MS" w:cs="Trebuchet MS"/>
          <w:bCs/>
          <w:shd w:val="clear" w:color="auto" w:fill="FFFFFF"/>
        </w:rPr>
        <w:t>.</w:t>
      </w:r>
      <w:r w:rsidR="00531B62" w:rsidRPr="00533E4B">
        <w:rPr>
          <w:rFonts w:ascii="Trebuchet MS" w:hAnsi="Trebuchet MS" w:cs="Trebuchet MS"/>
          <w:bCs/>
          <w:shd w:val="clear" w:color="auto" w:fill="FFFFFF"/>
          <w:lang w:val="x-none"/>
        </w:rPr>
        <w:t xml:space="preserve"> 4</w:t>
      </w:r>
      <w:r w:rsidR="00EA1288" w:rsidRPr="00533E4B">
        <w:rPr>
          <w:rFonts w:ascii="Trebuchet MS" w:hAnsi="Trebuchet MS" w:cs="Trebuchet MS"/>
          <w:bCs/>
          <w:shd w:val="clear" w:color="auto" w:fill="FFFFFF"/>
        </w:rPr>
        <w:t>8</w:t>
      </w:r>
      <w:r w:rsidR="00BB1F20" w:rsidRPr="00533E4B">
        <w:rPr>
          <w:rFonts w:ascii="Trebuchet MS" w:hAnsi="Trebuchet MS" w:cs="Trebuchet MS"/>
          <w:bCs/>
          <w:shd w:val="clear" w:color="auto" w:fill="FFFFFF"/>
        </w:rPr>
        <w:t>.</w:t>
      </w:r>
      <w:r w:rsidR="00BB1F20" w:rsidRPr="00533E4B">
        <w:rPr>
          <w:rFonts w:ascii="Trebuchet MS" w:hAnsi="Trebuchet MS" w:cs="Trebuchet MS"/>
          <w:b/>
          <w:bCs/>
          <w:shd w:val="clear" w:color="auto" w:fill="FFFFFF"/>
        </w:rPr>
        <w:t xml:space="preserve"> </w:t>
      </w:r>
      <w:r w:rsidR="00B47132" w:rsidRPr="00533E4B">
        <w:rPr>
          <w:rFonts w:ascii="Trebuchet MS" w:hAnsi="Trebuchet MS" w:cs="Trebuchet MS"/>
          <w:shd w:val="clear" w:color="auto" w:fill="FFFFFF"/>
          <w:lang w:val="x-none"/>
        </w:rPr>
        <w:t>După raportarea la Consiliul Concurenței, MAT</w:t>
      </w:r>
      <w:r w:rsidR="00A655EB" w:rsidRPr="00533E4B">
        <w:rPr>
          <w:rFonts w:ascii="Trebuchet MS" w:hAnsi="Trebuchet MS" w:cs="Trebuchet MS"/>
          <w:shd w:val="clear" w:color="auto" w:fill="FFFFFF"/>
          <w:lang w:val="en-US"/>
        </w:rPr>
        <w:t xml:space="preserve"> </w:t>
      </w:r>
      <w:r w:rsidR="00B47132" w:rsidRPr="00533E4B">
        <w:rPr>
          <w:rFonts w:ascii="Trebuchet MS" w:hAnsi="Trebuchet MS" w:cs="Trebuchet MS"/>
          <w:shd w:val="clear" w:color="auto" w:fill="FFFFFF"/>
          <w:lang w:val="x-none"/>
        </w:rPr>
        <w:t xml:space="preserve">va publica, pe website-ul ministerului, valorile finale ale ajutoarelor de minimis acordate operatorilor economici </w:t>
      </w:r>
      <w:r w:rsidR="0083020A" w:rsidRPr="00533E4B">
        <w:rPr>
          <w:rFonts w:ascii="Trebuchet MS" w:hAnsi="Trebuchet MS" w:cs="Trebuchet MS"/>
          <w:lang w:val="en-US"/>
        </w:rPr>
        <w:t xml:space="preserve"> </w:t>
      </w:r>
      <w:r w:rsidR="0083020A" w:rsidRPr="00533E4B">
        <w:rPr>
          <w:rFonts w:ascii="Trebuchet MS" w:hAnsi="Trebuchet MS"/>
        </w:rPr>
        <w:t xml:space="preserve">în vederea </w:t>
      </w:r>
      <w:r w:rsidR="0083020A" w:rsidRPr="00533E4B">
        <w:rPr>
          <w:rFonts w:ascii="Trebuchet MS" w:hAnsi="Trebuchet MS" w:cs="Cambria"/>
        </w:rPr>
        <w:t>modernizării şi dezvoltării</w:t>
      </w:r>
      <w:r w:rsidR="0083020A" w:rsidRPr="00533E4B">
        <w:rPr>
          <w:rFonts w:ascii="Trebuchet MS" w:hAnsi="Trebuchet MS" w:cs="Courier New"/>
          <w:lang w:val="en-US"/>
        </w:rPr>
        <w:t xml:space="preserve"> </w:t>
      </w:r>
      <w:r w:rsidR="0083020A" w:rsidRPr="00533E4B">
        <w:rPr>
          <w:rFonts w:ascii="Trebuchet MS" w:hAnsi="Trebuchet MS"/>
        </w:rPr>
        <w:t>stațiunilor balneare și balneoclimatice</w:t>
      </w:r>
      <w:r w:rsidR="00B47132" w:rsidRPr="00533E4B">
        <w:rPr>
          <w:rFonts w:ascii="Trebuchet MS" w:hAnsi="Trebuchet MS" w:cs="Trebuchet MS"/>
          <w:lang w:val="x-none"/>
        </w:rPr>
        <w:t>.</w:t>
      </w:r>
    </w:p>
    <w:p w14:paraId="748A9969" w14:textId="77777777" w:rsidR="00AD471E" w:rsidRPr="00533E4B" w:rsidRDefault="00AD471E" w:rsidP="00AD471E">
      <w:pPr>
        <w:autoSpaceDE w:val="0"/>
        <w:autoSpaceDN w:val="0"/>
        <w:adjustRightInd w:val="0"/>
        <w:spacing w:after="0" w:line="240" w:lineRule="auto"/>
        <w:jc w:val="both"/>
        <w:rPr>
          <w:rFonts w:ascii="Trebuchet MS" w:hAnsi="Trebuchet MS" w:cs="Trebuchet MS"/>
          <w:b/>
          <w:bCs/>
          <w:shd w:val="clear" w:color="auto" w:fill="FFFFFF"/>
          <w:lang w:val="x-none"/>
        </w:rPr>
      </w:pPr>
    </w:p>
    <w:p w14:paraId="7F4577F9" w14:textId="5F5EAE35" w:rsidR="00B47132" w:rsidRPr="00533E4B" w:rsidRDefault="00B47132"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bCs/>
          <w:shd w:val="clear" w:color="auto" w:fill="FFFFFF"/>
          <w:lang w:val="x-none"/>
        </w:rPr>
        <w:t>Art</w:t>
      </w:r>
      <w:r w:rsidR="00BB1F20" w:rsidRPr="00533E4B">
        <w:rPr>
          <w:rFonts w:ascii="Trebuchet MS" w:hAnsi="Trebuchet MS" w:cs="Trebuchet MS"/>
          <w:bCs/>
          <w:shd w:val="clear" w:color="auto" w:fill="FFFFFF"/>
        </w:rPr>
        <w:t>.</w:t>
      </w:r>
      <w:r w:rsidR="00531B62" w:rsidRPr="00533E4B">
        <w:rPr>
          <w:rFonts w:ascii="Trebuchet MS" w:hAnsi="Trebuchet MS" w:cs="Trebuchet MS"/>
          <w:bCs/>
          <w:shd w:val="clear" w:color="auto" w:fill="FFFFFF"/>
          <w:lang w:val="x-none"/>
        </w:rPr>
        <w:t xml:space="preserve"> </w:t>
      </w:r>
      <w:r w:rsidR="00531B62" w:rsidRPr="00533E4B">
        <w:rPr>
          <w:rFonts w:ascii="Trebuchet MS" w:hAnsi="Trebuchet MS" w:cs="Trebuchet MS"/>
          <w:bCs/>
          <w:shd w:val="clear" w:color="auto" w:fill="FFFFFF"/>
          <w:lang w:val="en-US"/>
        </w:rPr>
        <w:t>4</w:t>
      </w:r>
      <w:r w:rsidR="00EA1288" w:rsidRPr="00533E4B">
        <w:rPr>
          <w:rFonts w:ascii="Trebuchet MS" w:hAnsi="Trebuchet MS" w:cs="Trebuchet MS"/>
          <w:bCs/>
          <w:shd w:val="clear" w:color="auto" w:fill="FFFFFF"/>
        </w:rPr>
        <w:t>9</w:t>
      </w:r>
      <w:r w:rsidR="00BB1F20" w:rsidRPr="00533E4B">
        <w:rPr>
          <w:rFonts w:ascii="Trebuchet MS" w:hAnsi="Trebuchet MS" w:cs="Trebuchet MS"/>
          <w:shd w:val="clear" w:color="auto" w:fill="FFFFFF"/>
        </w:rPr>
        <w:t>.</w:t>
      </w:r>
      <w:r w:rsidR="00CF293F" w:rsidRPr="00533E4B">
        <w:rPr>
          <w:rFonts w:ascii="Trebuchet MS" w:hAnsi="Trebuchet MS" w:cs="Trebuchet MS"/>
          <w:shd w:val="clear" w:color="auto" w:fill="FFFFFF"/>
        </w:rPr>
        <w:t xml:space="preserve"> </w:t>
      </w:r>
      <w:r w:rsidRPr="00533E4B">
        <w:rPr>
          <w:rFonts w:ascii="Trebuchet MS" w:hAnsi="Trebuchet MS" w:cs="Trebuchet MS"/>
          <w:shd w:val="clear" w:color="auto" w:fill="FFFFFF"/>
          <w:lang w:val="x-none"/>
        </w:rPr>
        <w:t>Consiliul Concurenței poate solicita informații suplimentare în cazul în care constată că datele sunt incomplete sau că există neconcordanțe față de cele primite pentru perioadele de raportare anterioare. Informațiile suplimentare vor fi transmise în termen de maximum 30 de zile de la primirea solicitării din partea Consiliului Concurenței. Răspunderea pentru corectitudinea și completitudinea datelor și informațiilor raportate, precum și pentru respectarea termenelor de raportare revine MAT.</w:t>
      </w:r>
    </w:p>
    <w:p w14:paraId="1E1F2789" w14:textId="77777777" w:rsidR="00AD471E" w:rsidRPr="00533E4B"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25958044" w14:textId="77777777" w:rsidR="00AD471E" w:rsidRPr="00533E4B"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6EFB4688" w14:textId="2C3C6FB0" w:rsidR="00BB1F20" w:rsidRPr="00533E4B"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3E4B">
        <w:rPr>
          <w:rFonts w:ascii="Trebuchet MS" w:hAnsi="Trebuchet MS" w:cs="Trebuchet MS"/>
          <w:b/>
          <w:bCs/>
          <w:shd w:val="clear" w:color="auto" w:fill="FFFFFF"/>
          <w:lang w:val="x-none"/>
        </w:rPr>
        <w:t>Capitolul 1</w:t>
      </w:r>
      <w:r w:rsidR="006A3D21" w:rsidRPr="00533E4B">
        <w:rPr>
          <w:rFonts w:ascii="Trebuchet MS" w:hAnsi="Trebuchet MS" w:cs="Trebuchet MS"/>
          <w:b/>
          <w:bCs/>
          <w:shd w:val="clear" w:color="auto" w:fill="FFFFFF"/>
        </w:rPr>
        <w:t>4</w:t>
      </w:r>
    </w:p>
    <w:p w14:paraId="73D242CA" w14:textId="7366758F" w:rsidR="00B47132" w:rsidRPr="00533E4B"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3E4B">
        <w:rPr>
          <w:rFonts w:ascii="Trebuchet MS" w:hAnsi="Trebuchet MS" w:cs="Trebuchet MS"/>
          <w:b/>
          <w:bCs/>
          <w:shd w:val="clear" w:color="auto" w:fill="FFFFFF"/>
          <w:lang w:val="x-none"/>
        </w:rPr>
        <w:t>Recuperarea ajutorului de minimis</w:t>
      </w:r>
    </w:p>
    <w:p w14:paraId="3CB8EC61" w14:textId="77777777" w:rsidR="00AD471E" w:rsidRPr="00533E4B"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4FE34410" w14:textId="23BC5683" w:rsidR="00B47132" w:rsidRPr="00533E4B" w:rsidRDefault="006A3D21"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bCs/>
          <w:shd w:val="clear" w:color="auto" w:fill="FFFFFF"/>
          <w:lang w:val="x-none"/>
        </w:rPr>
        <w:t>Art</w:t>
      </w:r>
      <w:r w:rsidR="00BB1F20" w:rsidRPr="00533E4B">
        <w:rPr>
          <w:rFonts w:ascii="Trebuchet MS" w:hAnsi="Trebuchet MS" w:cs="Trebuchet MS"/>
          <w:bCs/>
          <w:shd w:val="clear" w:color="auto" w:fill="FFFFFF"/>
        </w:rPr>
        <w:t>.</w:t>
      </w:r>
      <w:r w:rsidR="00531B62" w:rsidRPr="00533E4B">
        <w:rPr>
          <w:rFonts w:ascii="Trebuchet MS" w:hAnsi="Trebuchet MS" w:cs="Trebuchet MS"/>
          <w:bCs/>
          <w:shd w:val="clear" w:color="auto" w:fill="FFFFFF"/>
          <w:lang w:val="x-none"/>
        </w:rPr>
        <w:t xml:space="preserve"> </w:t>
      </w:r>
      <w:r w:rsidR="00EA1288" w:rsidRPr="00533E4B">
        <w:rPr>
          <w:rFonts w:ascii="Trebuchet MS" w:hAnsi="Trebuchet MS" w:cs="Trebuchet MS"/>
          <w:bCs/>
          <w:shd w:val="clear" w:color="auto" w:fill="FFFFFF"/>
          <w:lang w:val="en-US"/>
        </w:rPr>
        <w:t>50</w:t>
      </w:r>
      <w:r w:rsidR="00BB1F20" w:rsidRPr="00533E4B">
        <w:rPr>
          <w:rFonts w:ascii="Trebuchet MS" w:hAnsi="Trebuchet MS" w:cs="Trebuchet MS"/>
          <w:bCs/>
          <w:shd w:val="clear" w:color="auto" w:fill="FFFFFF"/>
        </w:rPr>
        <w:t>.</w:t>
      </w:r>
      <w:r w:rsidR="00BB1F20" w:rsidRPr="00533E4B">
        <w:rPr>
          <w:rFonts w:ascii="Trebuchet MS" w:hAnsi="Trebuchet MS" w:cs="Trebuchet MS"/>
          <w:b/>
          <w:bCs/>
          <w:shd w:val="clear" w:color="auto" w:fill="FFFFFF"/>
        </w:rPr>
        <w:t xml:space="preserve"> </w:t>
      </w:r>
      <w:r w:rsidR="00B47132" w:rsidRPr="00533E4B">
        <w:rPr>
          <w:rFonts w:ascii="Trebuchet MS" w:hAnsi="Trebuchet MS" w:cs="Trebuchet MS"/>
          <w:shd w:val="clear" w:color="auto" w:fill="FFFFFF"/>
          <w:lang w:val="x-none"/>
        </w:rPr>
        <w:t xml:space="preserve">Recuperarea ajutorului de minimis se realizează de către </w:t>
      </w:r>
      <w:r w:rsidR="00A655EB" w:rsidRPr="00533E4B">
        <w:rPr>
          <w:rStyle w:val="spctbdy"/>
          <w:rFonts w:ascii="Trebuchet MS" w:hAnsi="Trebuchet MS"/>
          <w:color w:val="000000"/>
          <w:bdr w:val="none" w:sz="0" w:space="0" w:color="auto" w:frame="1"/>
          <w:shd w:val="clear" w:color="auto" w:fill="FFFFFF"/>
        </w:rPr>
        <w:t>AIMMAIPE</w:t>
      </w:r>
      <w:r w:rsidR="00B47132" w:rsidRPr="00533E4B">
        <w:rPr>
          <w:rFonts w:ascii="Trebuchet MS" w:hAnsi="Trebuchet MS" w:cs="Trebuchet MS"/>
          <w:shd w:val="clear" w:color="auto" w:fill="FFFFFF"/>
          <w:lang w:val="x-none"/>
        </w:rPr>
        <w:t>, conform prevederilor Ordonanței de urgență a Guvernului nr. 77/2014, aprobată cu modificări și completări prin Legea nr. 20/2015, cu modificările ulterioare, și ale Ordonanței de urgență a Guvernului nr. 66/2011</w:t>
      </w:r>
      <w:r w:rsidR="00B47132" w:rsidRPr="00533E4B">
        <w:rPr>
          <w:rFonts w:ascii="Trebuchet MS" w:hAnsi="Trebuchet MS" w:cs="Courier New"/>
          <w:shd w:val="clear" w:color="auto" w:fill="FFFFFF"/>
          <w:lang w:val="x-none"/>
        </w:rPr>
        <w:t> </w:t>
      </w:r>
      <w:r w:rsidR="00B47132" w:rsidRPr="00533E4B">
        <w:rPr>
          <w:rFonts w:ascii="Trebuchet MS" w:hAnsi="Trebuchet MS" w:cs="Trebuchet MS"/>
          <w:shd w:val="clear" w:color="auto" w:fill="FFFFFF"/>
          <w:lang w:val="x-none"/>
        </w:rPr>
        <w:t>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4C898F48" w14:textId="77777777" w:rsidR="00AD471E" w:rsidRPr="00533E4B" w:rsidRDefault="00AD471E" w:rsidP="00AD471E">
      <w:pPr>
        <w:autoSpaceDE w:val="0"/>
        <w:autoSpaceDN w:val="0"/>
        <w:adjustRightInd w:val="0"/>
        <w:spacing w:after="0" w:line="240" w:lineRule="auto"/>
        <w:jc w:val="both"/>
        <w:rPr>
          <w:rFonts w:ascii="Trebuchet MS" w:hAnsi="Trebuchet MS" w:cs="Trebuchet MS"/>
          <w:bCs/>
          <w:shd w:val="clear" w:color="auto" w:fill="FFFFFF"/>
          <w:lang w:val="x-none"/>
        </w:rPr>
      </w:pPr>
    </w:p>
    <w:p w14:paraId="71B6BEF3" w14:textId="608ACCC5" w:rsidR="00B47132" w:rsidRPr="00533E4B" w:rsidRDefault="00B47132"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bCs/>
          <w:shd w:val="clear" w:color="auto" w:fill="FFFFFF"/>
          <w:lang w:val="x-none"/>
        </w:rPr>
        <w:t>Art</w:t>
      </w:r>
      <w:r w:rsidR="00BB1F20" w:rsidRPr="00533E4B">
        <w:rPr>
          <w:rFonts w:ascii="Trebuchet MS" w:hAnsi="Trebuchet MS" w:cs="Trebuchet MS"/>
          <w:bCs/>
          <w:shd w:val="clear" w:color="auto" w:fill="FFFFFF"/>
        </w:rPr>
        <w:t xml:space="preserve">. </w:t>
      </w:r>
      <w:r w:rsidR="00EA1288" w:rsidRPr="00533E4B">
        <w:rPr>
          <w:rFonts w:ascii="Trebuchet MS" w:hAnsi="Trebuchet MS" w:cs="Trebuchet MS"/>
          <w:bCs/>
          <w:shd w:val="clear" w:color="auto" w:fill="FFFFFF"/>
          <w:lang w:val="en-US"/>
        </w:rPr>
        <w:t>51</w:t>
      </w:r>
      <w:r w:rsidR="00BB1F20" w:rsidRPr="00533E4B">
        <w:rPr>
          <w:rFonts w:ascii="Trebuchet MS" w:hAnsi="Trebuchet MS" w:cs="Trebuchet MS"/>
          <w:shd w:val="clear" w:color="auto" w:fill="FFFFFF"/>
        </w:rPr>
        <w:t xml:space="preserve">. </w:t>
      </w:r>
      <w:r w:rsidRPr="00533E4B">
        <w:rPr>
          <w:rFonts w:ascii="Trebuchet MS" w:hAnsi="Trebuchet MS" w:cs="Trebuchet MS"/>
          <w:shd w:val="clear" w:color="auto" w:fill="FFFFFF"/>
          <w:lang w:val="x-none"/>
        </w:rPr>
        <w:t xml:space="preserve">Ajutorul de minimis care trebuie recuperat include și dobânda aferentă, datorată de la data plății până la data recuperării. Rata dobânzii aplicabile este cea stabilită potrivit prevederilor Regulamentului (CE) nr. 659/1999 al Consiliului din 22 martie 1999 de stabilire a normelor de aplicare </w:t>
      </w:r>
      <w:r w:rsidRPr="00533E4B">
        <w:rPr>
          <w:rFonts w:ascii="Trebuchet MS" w:hAnsi="Trebuchet MS" w:cs="Trebuchet MS"/>
          <w:shd w:val="clear" w:color="auto" w:fill="FFFFFF"/>
          <w:lang w:val="x-none"/>
        </w:rPr>
        <w:lastRenderedPageBreak/>
        <w:t>a articolului 93 din Tratatul CE, publicat în Jurnalul Oficial al Uniunii Europene, seria L, nr. 83 din 27 martie 1999, cu modificările ulterioare.</w:t>
      </w:r>
    </w:p>
    <w:p w14:paraId="0AC863AC" w14:textId="597D085A" w:rsidR="00B47132" w:rsidRPr="00533E4B" w:rsidRDefault="00B47132" w:rsidP="00AD471E">
      <w:pPr>
        <w:autoSpaceDE w:val="0"/>
        <w:autoSpaceDN w:val="0"/>
        <w:adjustRightInd w:val="0"/>
        <w:spacing w:after="0" w:line="240" w:lineRule="auto"/>
        <w:jc w:val="both"/>
        <w:rPr>
          <w:rFonts w:ascii="Trebuchet MS" w:hAnsi="Trebuchet MS" w:cs="Courier New"/>
          <w:shd w:val="clear" w:color="auto" w:fill="FFFFFF"/>
          <w:lang w:val="x-none"/>
        </w:rPr>
      </w:pPr>
    </w:p>
    <w:p w14:paraId="2CB64BF3" w14:textId="688C7F4B" w:rsidR="00531B62" w:rsidRPr="00533E4B" w:rsidRDefault="00531B62" w:rsidP="00AD471E">
      <w:pPr>
        <w:autoSpaceDE w:val="0"/>
        <w:autoSpaceDN w:val="0"/>
        <w:adjustRightInd w:val="0"/>
        <w:spacing w:after="0" w:line="240" w:lineRule="auto"/>
        <w:jc w:val="both"/>
        <w:rPr>
          <w:rFonts w:ascii="Trebuchet MS" w:hAnsi="Trebuchet MS" w:cs="Courier New"/>
          <w:shd w:val="clear" w:color="auto" w:fill="FFFFFF"/>
          <w:lang w:val="x-none"/>
        </w:rPr>
      </w:pPr>
    </w:p>
    <w:p w14:paraId="78E140FE" w14:textId="044CDF7C" w:rsidR="00531B62" w:rsidRPr="00533E4B" w:rsidRDefault="00531B62" w:rsidP="00531B62">
      <w:pPr>
        <w:autoSpaceDE w:val="0"/>
        <w:autoSpaceDN w:val="0"/>
        <w:adjustRightInd w:val="0"/>
        <w:spacing w:after="0" w:line="240" w:lineRule="auto"/>
        <w:jc w:val="center"/>
        <w:rPr>
          <w:rFonts w:ascii="Trebuchet MS" w:hAnsi="Trebuchet MS" w:cs="Trebuchet MS"/>
          <w:b/>
          <w:bCs/>
          <w:shd w:val="clear" w:color="auto" w:fill="FFFFFF"/>
          <w:lang w:val="x-none"/>
        </w:rPr>
      </w:pPr>
      <w:r w:rsidRPr="00533E4B">
        <w:rPr>
          <w:rFonts w:ascii="Trebuchet MS" w:hAnsi="Trebuchet MS" w:cs="Trebuchet MS"/>
          <w:b/>
          <w:bCs/>
          <w:shd w:val="clear" w:color="auto" w:fill="FFFFFF"/>
          <w:lang w:val="x-none"/>
        </w:rPr>
        <w:t>Capitolul 1</w:t>
      </w:r>
      <w:r w:rsidRPr="00533E4B">
        <w:rPr>
          <w:rFonts w:ascii="Trebuchet MS" w:hAnsi="Trebuchet MS" w:cs="Trebuchet MS"/>
          <w:b/>
          <w:bCs/>
          <w:shd w:val="clear" w:color="auto" w:fill="FFFFFF"/>
        </w:rPr>
        <w:t>5</w:t>
      </w:r>
    </w:p>
    <w:p w14:paraId="150D35A0" w14:textId="14264E86" w:rsidR="00347658" w:rsidRPr="00533E4B" w:rsidRDefault="00347658" w:rsidP="00531B62">
      <w:pPr>
        <w:autoSpaceDE w:val="0"/>
        <w:autoSpaceDN w:val="0"/>
        <w:adjustRightInd w:val="0"/>
        <w:spacing w:after="0" w:line="240" w:lineRule="auto"/>
        <w:jc w:val="center"/>
        <w:rPr>
          <w:rStyle w:val="spctbdy"/>
          <w:rFonts w:ascii="Trebuchet MS" w:hAnsi="Trebuchet MS"/>
          <w:b/>
          <w:color w:val="000000"/>
          <w:bdr w:val="none" w:sz="0" w:space="0" w:color="auto" w:frame="1"/>
          <w:shd w:val="clear" w:color="auto" w:fill="FFFFFF"/>
        </w:rPr>
      </w:pPr>
      <w:r w:rsidRPr="00533E4B">
        <w:rPr>
          <w:rStyle w:val="spctbdy"/>
          <w:rFonts w:ascii="Trebuchet MS" w:hAnsi="Trebuchet MS"/>
          <w:b/>
          <w:color w:val="000000"/>
          <w:bdr w:val="none" w:sz="0" w:space="0" w:color="auto" w:frame="1"/>
          <w:shd w:val="clear" w:color="auto" w:fill="FFFFFF"/>
        </w:rPr>
        <w:t>Confidențialitate</w:t>
      </w:r>
    </w:p>
    <w:p w14:paraId="1C9F202E" w14:textId="77777777" w:rsidR="00531B62" w:rsidRPr="00533E4B" w:rsidRDefault="00531B62" w:rsidP="00531B62">
      <w:pPr>
        <w:autoSpaceDE w:val="0"/>
        <w:autoSpaceDN w:val="0"/>
        <w:adjustRightInd w:val="0"/>
        <w:spacing w:after="0" w:line="240" w:lineRule="auto"/>
        <w:jc w:val="center"/>
        <w:rPr>
          <w:rStyle w:val="spctbdy"/>
          <w:rFonts w:ascii="Trebuchet MS" w:hAnsi="Trebuchet MS"/>
          <w:b/>
          <w:color w:val="000000"/>
          <w:bdr w:val="none" w:sz="0" w:space="0" w:color="auto" w:frame="1"/>
          <w:shd w:val="clear" w:color="auto" w:fill="FFFFFF"/>
        </w:rPr>
      </w:pPr>
    </w:p>
    <w:p w14:paraId="4216CEB8" w14:textId="5EEC97DA" w:rsidR="00347658" w:rsidRPr="00533E4B" w:rsidRDefault="00347658" w:rsidP="00AD471E">
      <w:pPr>
        <w:autoSpaceDE w:val="0"/>
        <w:autoSpaceDN w:val="0"/>
        <w:adjustRightInd w:val="0"/>
        <w:spacing w:after="0" w:line="240" w:lineRule="auto"/>
        <w:jc w:val="both"/>
        <w:rPr>
          <w:rStyle w:val="spctbdy"/>
          <w:rFonts w:ascii="Trebuchet MS" w:hAnsi="Trebuchet MS"/>
          <w:color w:val="000000"/>
          <w:bdr w:val="none" w:sz="0" w:space="0" w:color="auto" w:frame="1"/>
          <w:shd w:val="clear" w:color="auto" w:fill="FFFFFF"/>
        </w:rPr>
      </w:pPr>
      <w:r w:rsidRPr="00533E4B">
        <w:rPr>
          <w:rStyle w:val="spctttl"/>
          <w:rFonts w:ascii="Trebuchet MS" w:hAnsi="Trebuchet MS"/>
          <w:bCs/>
          <w:bdr w:val="none" w:sz="0" w:space="0" w:color="auto" w:frame="1"/>
          <w:shd w:val="clear" w:color="auto" w:fill="FFFFFF"/>
        </w:rPr>
        <w:t xml:space="preserve">Art. </w:t>
      </w:r>
      <w:r w:rsidR="00531B62" w:rsidRPr="00533E4B">
        <w:rPr>
          <w:rStyle w:val="spctttl"/>
          <w:rFonts w:ascii="Trebuchet MS" w:hAnsi="Trebuchet MS"/>
          <w:bCs/>
          <w:bdr w:val="none" w:sz="0" w:space="0" w:color="auto" w:frame="1"/>
          <w:shd w:val="clear" w:color="auto" w:fill="FFFFFF"/>
        </w:rPr>
        <w:t>5</w:t>
      </w:r>
      <w:r w:rsidR="00EA1288" w:rsidRPr="00533E4B">
        <w:rPr>
          <w:rStyle w:val="spctttl"/>
          <w:rFonts w:ascii="Trebuchet MS" w:hAnsi="Trebuchet MS"/>
          <w:bCs/>
          <w:bdr w:val="none" w:sz="0" w:space="0" w:color="auto" w:frame="1"/>
          <w:shd w:val="clear" w:color="auto" w:fill="FFFFFF"/>
        </w:rPr>
        <w:t>2</w:t>
      </w:r>
      <w:r w:rsidR="00531B62" w:rsidRPr="00533E4B">
        <w:rPr>
          <w:rStyle w:val="spctttl"/>
          <w:rFonts w:ascii="Trebuchet MS" w:hAnsi="Trebuchet MS"/>
          <w:bCs/>
          <w:bdr w:val="none" w:sz="0" w:space="0" w:color="auto" w:frame="1"/>
          <w:shd w:val="clear" w:color="auto" w:fill="FFFFFF"/>
        </w:rPr>
        <w:t>.</w:t>
      </w:r>
      <w:r w:rsidRPr="00533E4B">
        <w:rPr>
          <w:rStyle w:val="spctttl"/>
          <w:rFonts w:ascii="Trebuchet MS" w:hAnsi="Trebuchet MS"/>
          <w:b/>
          <w:bCs/>
          <w:bdr w:val="none" w:sz="0" w:space="0" w:color="auto" w:frame="1"/>
          <w:shd w:val="clear" w:color="auto" w:fill="FFFFFF"/>
        </w:rPr>
        <w:t xml:space="preserve"> </w:t>
      </w:r>
      <w:r w:rsidRPr="00533E4B">
        <w:rPr>
          <w:rStyle w:val="spctbdy"/>
          <w:rFonts w:ascii="Trebuchet MS" w:hAnsi="Trebuchet MS"/>
          <w:color w:val="000000"/>
          <w:bdr w:val="none" w:sz="0" w:space="0" w:color="auto" w:frame="1"/>
          <w:shd w:val="clear" w:color="auto" w:fill="FFFFFF"/>
        </w:rPr>
        <w:t xml:space="preserve">Documentele justificative depuse de către solicitanți în cadrul Schemei sunt confidențiale, membrii </w:t>
      </w:r>
      <w:r w:rsidR="00BF1D7A" w:rsidRPr="00533E4B">
        <w:rPr>
          <w:rStyle w:val="spctbdy"/>
          <w:rFonts w:ascii="Trebuchet MS" w:hAnsi="Trebuchet MS"/>
          <w:color w:val="000000"/>
          <w:bdr w:val="none" w:sz="0" w:space="0" w:color="auto" w:frame="1"/>
          <w:shd w:val="clear" w:color="auto" w:fill="FFFFFF"/>
        </w:rPr>
        <w:t>M</w:t>
      </w:r>
      <w:r w:rsidRPr="00533E4B">
        <w:rPr>
          <w:rStyle w:val="spctbdy"/>
          <w:rFonts w:ascii="Trebuchet MS" w:hAnsi="Trebuchet MS"/>
          <w:color w:val="000000"/>
          <w:bdr w:val="none" w:sz="0" w:space="0" w:color="auto" w:frame="1"/>
          <w:shd w:val="clear" w:color="auto" w:fill="FFFFFF"/>
        </w:rPr>
        <w:t>AT/AIMMAIPE având obligația de a nu dezvălui informațiile menționate în acestea către terțe persoane, cu excepția cazului în care informațiile sunt furnizate organelor abilitate ale statului în exercitarea atribuțiilor ce le revin.</w:t>
      </w:r>
    </w:p>
    <w:p w14:paraId="314BED54" w14:textId="77777777" w:rsidR="00531B62" w:rsidRPr="00533E4B" w:rsidRDefault="00531B62" w:rsidP="00AD471E">
      <w:pPr>
        <w:autoSpaceDE w:val="0"/>
        <w:autoSpaceDN w:val="0"/>
        <w:adjustRightInd w:val="0"/>
        <w:spacing w:after="0" w:line="240" w:lineRule="auto"/>
        <w:jc w:val="both"/>
        <w:rPr>
          <w:rStyle w:val="spctbdy"/>
          <w:rFonts w:ascii="Trebuchet MS" w:hAnsi="Trebuchet MS"/>
          <w:color w:val="000000"/>
          <w:bdr w:val="none" w:sz="0" w:space="0" w:color="auto" w:frame="1"/>
          <w:shd w:val="clear" w:color="auto" w:fill="FFFFFF"/>
        </w:rPr>
      </w:pPr>
    </w:p>
    <w:p w14:paraId="4F54BC51" w14:textId="358A6F52" w:rsidR="00531B62" w:rsidRPr="00533E4B" w:rsidRDefault="00347658" w:rsidP="00AD471E">
      <w:pPr>
        <w:autoSpaceDE w:val="0"/>
        <w:autoSpaceDN w:val="0"/>
        <w:adjustRightInd w:val="0"/>
        <w:spacing w:after="0" w:line="240" w:lineRule="auto"/>
        <w:jc w:val="both"/>
        <w:rPr>
          <w:rStyle w:val="spctbdy"/>
          <w:rFonts w:ascii="Trebuchet MS" w:hAnsi="Trebuchet MS"/>
          <w:color w:val="000000"/>
          <w:bdr w:val="none" w:sz="0" w:space="0" w:color="auto" w:frame="1"/>
          <w:shd w:val="clear" w:color="auto" w:fill="FFFFFF"/>
        </w:rPr>
      </w:pPr>
      <w:r w:rsidRPr="00533E4B">
        <w:rPr>
          <w:rStyle w:val="spct"/>
          <w:rFonts w:ascii="Trebuchet MS" w:hAnsi="Trebuchet MS"/>
          <w:color w:val="000000"/>
          <w:bdr w:val="dotted" w:sz="6" w:space="0" w:color="FEFEFE" w:frame="1"/>
          <w:shd w:val="clear" w:color="auto" w:fill="FFFFFF"/>
        </w:rPr>
        <w:t xml:space="preserve">Art. </w:t>
      </w:r>
      <w:r w:rsidR="00531B62" w:rsidRPr="00533E4B">
        <w:rPr>
          <w:rStyle w:val="spct"/>
          <w:rFonts w:ascii="Trebuchet MS" w:hAnsi="Trebuchet MS"/>
          <w:color w:val="000000"/>
          <w:bdr w:val="dotted" w:sz="6" w:space="0" w:color="FEFEFE" w:frame="1"/>
          <w:shd w:val="clear" w:color="auto" w:fill="FFFFFF"/>
        </w:rPr>
        <w:t>5</w:t>
      </w:r>
      <w:r w:rsidR="00EA1288" w:rsidRPr="00533E4B">
        <w:rPr>
          <w:rStyle w:val="spct"/>
          <w:rFonts w:ascii="Trebuchet MS" w:hAnsi="Trebuchet MS"/>
          <w:color w:val="000000"/>
          <w:bdr w:val="dotted" w:sz="6" w:space="0" w:color="FEFEFE" w:frame="1"/>
          <w:shd w:val="clear" w:color="auto" w:fill="FFFFFF"/>
        </w:rPr>
        <w:t>3</w:t>
      </w:r>
      <w:r w:rsidR="00531B62" w:rsidRPr="00533E4B">
        <w:rPr>
          <w:rStyle w:val="spct"/>
          <w:rFonts w:ascii="Trebuchet MS" w:hAnsi="Trebuchet MS"/>
          <w:color w:val="000000"/>
          <w:bdr w:val="dotted" w:sz="6" w:space="0" w:color="FEFEFE" w:frame="1"/>
          <w:shd w:val="clear" w:color="auto" w:fill="FFFFFF"/>
        </w:rPr>
        <w:t>.</w:t>
      </w:r>
      <w:r w:rsidRPr="00533E4B">
        <w:rPr>
          <w:rStyle w:val="spct"/>
          <w:rFonts w:ascii="Trebuchet MS" w:hAnsi="Trebuchet MS"/>
          <w:color w:val="000000"/>
          <w:bdr w:val="dotted" w:sz="6" w:space="0" w:color="FEFEFE" w:frame="1"/>
          <w:shd w:val="clear" w:color="auto" w:fill="FFFFFF"/>
        </w:rPr>
        <w:t> </w:t>
      </w:r>
      <w:r w:rsidRPr="00533E4B">
        <w:rPr>
          <w:rStyle w:val="spctbdy"/>
          <w:rFonts w:ascii="Trebuchet MS" w:hAnsi="Trebuchet MS"/>
          <w:color w:val="000000"/>
          <w:bdr w:val="none" w:sz="0" w:space="0" w:color="auto" w:frame="1"/>
          <w:shd w:val="clear" w:color="auto" w:fill="FFFFFF"/>
        </w:rPr>
        <w:t>MAT/AIMMAIPE este autorizată să publice, în orice formă și mediu, incluzând internetul, informațiile referitoare la numele beneficiarului, valoarea totală a finanțării nerambursabile, activitatea/activitățile pentru care a aplicat, locația geografică a proiectului (localitatea și județul).</w:t>
      </w:r>
    </w:p>
    <w:p w14:paraId="6E5AAADF" w14:textId="275A1D7B" w:rsidR="00347658" w:rsidRPr="00533E4B" w:rsidRDefault="00347658" w:rsidP="00AD471E">
      <w:pPr>
        <w:autoSpaceDE w:val="0"/>
        <w:autoSpaceDN w:val="0"/>
        <w:adjustRightInd w:val="0"/>
        <w:spacing w:after="0" w:line="240" w:lineRule="auto"/>
        <w:jc w:val="both"/>
        <w:rPr>
          <w:rFonts w:ascii="Trebuchet MS" w:hAnsi="Trebuchet MS" w:cs="Courier New"/>
          <w:shd w:val="clear" w:color="auto" w:fill="FFFFFF"/>
          <w:lang w:val="x-none"/>
        </w:rPr>
      </w:pPr>
    </w:p>
    <w:p w14:paraId="4729C3E3" w14:textId="284CAAE4" w:rsidR="00347658" w:rsidRPr="00533E4B" w:rsidRDefault="00347658" w:rsidP="00AD471E">
      <w:pPr>
        <w:autoSpaceDE w:val="0"/>
        <w:autoSpaceDN w:val="0"/>
        <w:adjustRightInd w:val="0"/>
        <w:spacing w:after="0" w:line="240" w:lineRule="auto"/>
        <w:jc w:val="both"/>
        <w:rPr>
          <w:rFonts w:ascii="Trebuchet MS" w:hAnsi="Trebuchet MS" w:cs="Courier New"/>
          <w:shd w:val="clear" w:color="auto" w:fill="FFFFFF"/>
          <w:lang w:val="x-none"/>
        </w:rPr>
      </w:pPr>
    </w:p>
    <w:p w14:paraId="2044B4FD" w14:textId="77777777" w:rsidR="00347658" w:rsidRPr="00533E4B" w:rsidRDefault="00347658" w:rsidP="00AD471E">
      <w:pPr>
        <w:autoSpaceDE w:val="0"/>
        <w:autoSpaceDN w:val="0"/>
        <w:adjustRightInd w:val="0"/>
        <w:spacing w:after="0" w:line="240" w:lineRule="auto"/>
        <w:jc w:val="both"/>
        <w:rPr>
          <w:rFonts w:ascii="Trebuchet MS" w:hAnsi="Trebuchet MS" w:cs="Courier New"/>
          <w:shd w:val="clear" w:color="auto" w:fill="FFFFFF"/>
          <w:lang w:val="x-none"/>
        </w:rPr>
      </w:pPr>
    </w:p>
    <w:p w14:paraId="16C39122" w14:textId="38081388" w:rsidR="00BB1F20" w:rsidRPr="00533E4B" w:rsidRDefault="006A3D21" w:rsidP="00AD471E">
      <w:pPr>
        <w:autoSpaceDE w:val="0"/>
        <w:autoSpaceDN w:val="0"/>
        <w:adjustRightInd w:val="0"/>
        <w:spacing w:after="0" w:line="240" w:lineRule="auto"/>
        <w:jc w:val="center"/>
        <w:rPr>
          <w:rFonts w:ascii="Trebuchet MS" w:hAnsi="Trebuchet MS" w:cs="Trebuchet MS"/>
          <w:b/>
          <w:bCs/>
          <w:shd w:val="clear" w:color="auto" w:fill="FFFFFF"/>
          <w:lang w:val="en-US"/>
        </w:rPr>
      </w:pPr>
      <w:r w:rsidRPr="00533E4B">
        <w:rPr>
          <w:rFonts w:ascii="Trebuchet MS" w:hAnsi="Trebuchet MS" w:cs="Trebuchet MS"/>
          <w:b/>
          <w:bCs/>
          <w:shd w:val="clear" w:color="auto" w:fill="FFFFFF"/>
          <w:lang w:val="x-none"/>
        </w:rPr>
        <w:t>Capitolul 1</w:t>
      </w:r>
      <w:r w:rsidR="00531B62" w:rsidRPr="00533E4B">
        <w:rPr>
          <w:rFonts w:ascii="Trebuchet MS" w:hAnsi="Trebuchet MS" w:cs="Trebuchet MS"/>
          <w:b/>
          <w:bCs/>
          <w:shd w:val="clear" w:color="auto" w:fill="FFFFFF"/>
          <w:lang w:val="en-US"/>
        </w:rPr>
        <w:t>6</w:t>
      </w:r>
    </w:p>
    <w:p w14:paraId="44A46678" w14:textId="6E2E034F" w:rsidR="00B47132" w:rsidRPr="00533E4B" w:rsidRDefault="00B47132" w:rsidP="00AD471E">
      <w:pPr>
        <w:autoSpaceDE w:val="0"/>
        <w:autoSpaceDN w:val="0"/>
        <w:adjustRightInd w:val="0"/>
        <w:spacing w:after="0" w:line="240" w:lineRule="auto"/>
        <w:jc w:val="center"/>
        <w:rPr>
          <w:rFonts w:ascii="Trebuchet MS" w:hAnsi="Trebuchet MS" w:cs="Trebuchet MS"/>
          <w:b/>
          <w:bCs/>
          <w:shd w:val="clear" w:color="auto" w:fill="FFFFFF"/>
          <w:lang w:val="x-none"/>
        </w:rPr>
      </w:pPr>
      <w:r w:rsidRPr="00533E4B">
        <w:rPr>
          <w:rFonts w:ascii="Trebuchet MS" w:hAnsi="Trebuchet MS" w:cs="Trebuchet MS"/>
          <w:b/>
          <w:bCs/>
          <w:shd w:val="clear" w:color="auto" w:fill="FFFFFF"/>
          <w:lang w:val="x-none"/>
        </w:rPr>
        <w:t>Dispoziții finale</w:t>
      </w:r>
    </w:p>
    <w:p w14:paraId="7641D326" w14:textId="77777777" w:rsidR="00AD471E" w:rsidRPr="00533E4B" w:rsidRDefault="00AD471E" w:rsidP="00AD471E">
      <w:pPr>
        <w:autoSpaceDE w:val="0"/>
        <w:autoSpaceDN w:val="0"/>
        <w:adjustRightInd w:val="0"/>
        <w:spacing w:after="0" w:line="240" w:lineRule="auto"/>
        <w:jc w:val="center"/>
        <w:rPr>
          <w:rFonts w:ascii="Trebuchet MS" w:hAnsi="Trebuchet MS" w:cs="Trebuchet MS"/>
          <w:b/>
          <w:bCs/>
          <w:shd w:val="clear" w:color="auto" w:fill="FFFFFF"/>
          <w:lang w:val="x-none"/>
        </w:rPr>
      </w:pPr>
    </w:p>
    <w:p w14:paraId="695EF354" w14:textId="2D4231B4" w:rsidR="00B47132" w:rsidRPr="00533E4B" w:rsidRDefault="00B47132" w:rsidP="00AD471E">
      <w:pPr>
        <w:autoSpaceDE w:val="0"/>
        <w:autoSpaceDN w:val="0"/>
        <w:adjustRightInd w:val="0"/>
        <w:spacing w:after="0" w:line="240" w:lineRule="auto"/>
        <w:jc w:val="both"/>
        <w:rPr>
          <w:rFonts w:ascii="Trebuchet MS" w:hAnsi="Trebuchet MS" w:cs="Trebuchet MS"/>
          <w:shd w:val="clear" w:color="auto" w:fill="FFFFFF"/>
          <w:lang w:val="x-none"/>
        </w:rPr>
      </w:pPr>
      <w:r w:rsidRPr="00533E4B">
        <w:rPr>
          <w:rFonts w:ascii="Trebuchet MS" w:hAnsi="Trebuchet MS" w:cs="Trebuchet MS"/>
          <w:bCs/>
          <w:shd w:val="clear" w:color="auto" w:fill="FFFFFF"/>
          <w:lang w:val="x-none"/>
        </w:rPr>
        <w:t>Art</w:t>
      </w:r>
      <w:r w:rsidR="00BB1F20" w:rsidRPr="00533E4B">
        <w:rPr>
          <w:rFonts w:ascii="Trebuchet MS" w:hAnsi="Trebuchet MS" w:cs="Trebuchet MS"/>
          <w:bCs/>
          <w:shd w:val="clear" w:color="auto" w:fill="FFFFFF"/>
        </w:rPr>
        <w:t>.</w:t>
      </w:r>
      <w:r w:rsidRPr="00533E4B">
        <w:rPr>
          <w:rFonts w:ascii="Trebuchet MS" w:hAnsi="Trebuchet MS" w:cs="Trebuchet MS"/>
          <w:bCs/>
          <w:shd w:val="clear" w:color="auto" w:fill="FFFFFF"/>
          <w:lang w:val="x-none"/>
        </w:rPr>
        <w:t xml:space="preserve"> </w:t>
      </w:r>
      <w:r w:rsidR="00531B62" w:rsidRPr="00533E4B">
        <w:rPr>
          <w:rFonts w:ascii="Trebuchet MS" w:hAnsi="Trebuchet MS" w:cs="Trebuchet MS"/>
          <w:bCs/>
          <w:shd w:val="clear" w:color="auto" w:fill="FFFFFF"/>
          <w:lang w:val="en-US"/>
        </w:rPr>
        <w:t>5</w:t>
      </w:r>
      <w:r w:rsidR="00EA1288" w:rsidRPr="00533E4B">
        <w:rPr>
          <w:rFonts w:ascii="Trebuchet MS" w:hAnsi="Trebuchet MS" w:cs="Trebuchet MS"/>
          <w:bCs/>
          <w:shd w:val="clear" w:color="auto" w:fill="FFFFFF"/>
          <w:lang w:val="en-US"/>
        </w:rPr>
        <w:t>4</w:t>
      </w:r>
      <w:r w:rsidR="00BB1F20" w:rsidRPr="00533E4B">
        <w:rPr>
          <w:rFonts w:ascii="Trebuchet MS" w:hAnsi="Trebuchet MS" w:cs="Trebuchet MS"/>
          <w:shd w:val="clear" w:color="auto" w:fill="FFFFFF"/>
        </w:rPr>
        <w:t>.</w:t>
      </w:r>
      <w:r w:rsidR="00EA0849" w:rsidRPr="00533E4B">
        <w:rPr>
          <w:rFonts w:ascii="Trebuchet MS" w:hAnsi="Trebuchet MS" w:cs="Trebuchet MS"/>
          <w:shd w:val="clear" w:color="auto" w:fill="FFFFFF"/>
        </w:rPr>
        <w:t xml:space="preserve"> </w:t>
      </w:r>
      <w:r w:rsidR="00BB1F20" w:rsidRPr="00533E4B">
        <w:rPr>
          <w:rFonts w:ascii="Trebuchet MS" w:hAnsi="Trebuchet MS" w:cs="Trebuchet MS"/>
          <w:shd w:val="clear" w:color="auto" w:fill="FFFFFF"/>
        </w:rPr>
        <w:t>(1)</w:t>
      </w:r>
      <w:r w:rsidR="00CF293F" w:rsidRPr="00533E4B">
        <w:rPr>
          <w:rFonts w:ascii="Trebuchet MS" w:hAnsi="Trebuchet MS" w:cs="Trebuchet MS"/>
          <w:shd w:val="clear" w:color="auto" w:fill="FFFFFF"/>
        </w:rPr>
        <w:t xml:space="preserve"> </w:t>
      </w:r>
      <w:r w:rsidRPr="00533E4B">
        <w:rPr>
          <w:rFonts w:ascii="Trebuchet MS" w:hAnsi="Trebuchet MS" w:cs="Trebuchet MS"/>
          <w:shd w:val="clear" w:color="auto" w:fill="FFFFFF"/>
          <w:lang w:val="x-none"/>
        </w:rPr>
        <w:t xml:space="preserve">Textul prezentei </w:t>
      </w:r>
      <w:r w:rsidR="00347658" w:rsidRPr="00533E4B">
        <w:rPr>
          <w:rFonts w:ascii="Trebuchet MS" w:hAnsi="Trebuchet MS" w:cs="Trebuchet MS"/>
          <w:shd w:val="clear" w:color="auto" w:fill="FFFFFF"/>
          <w:lang w:val="en-US"/>
        </w:rPr>
        <w:t>proceduri</w:t>
      </w:r>
      <w:r w:rsidRPr="00533E4B">
        <w:rPr>
          <w:rFonts w:ascii="Trebuchet MS" w:hAnsi="Trebuchet MS" w:cs="Trebuchet MS"/>
          <w:shd w:val="clear" w:color="auto" w:fill="FFFFFF"/>
          <w:lang w:val="x-none"/>
        </w:rPr>
        <w:t xml:space="preserve"> se publică </w:t>
      </w:r>
      <w:r w:rsidR="00347658" w:rsidRPr="00533E4B">
        <w:rPr>
          <w:rFonts w:ascii="Trebuchet MS" w:hAnsi="Trebuchet MS" w:cs="Trebuchet MS"/>
          <w:shd w:val="clear" w:color="auto" w:fill="FFFFFF"/>
          <w:lang w:val="en-US"/>
        </w:rPr>
        <w:t>integral</w:t>
      </w:r>
      <w:r w:rsidRPr="00533E4B">
        <w:rPr>
          <w:rFonts w:ascii="Trebuchet MS" w:hAnsi="Trebuchet MS" w:cs="Trebuchet MS"/>
          <w:shd w:val="clear" w:color="auto" w:fill="FFFFFF"/>
          <w:lang w:val="x-none"/>
        </w:rPr>
        <w:t xml:space="preserve"> pe pagina oficială web a MAT.</w:t>
      </w:r>
    </w:p>
    <w:p w14:paraId="1557A1B9" w14:textId="2A5778D3" w:rsidR="0061506C" w:rsidRPr="00533E4B" w:rsidRDefault="00BB1F20" w:rsidP="00347658">
      <w:pPr>
        <w:autoSpaceDE w:val="0"/>
        <w:spacing w:after="0" w:line="240" w:lineRule="auto"/>
        <w:jc w:val="both"/>
        <w:rPr>
          <w:rFonts w:ascii="Trebuchet MS" w:hAnsi="Trebuchet MS"/>
          <w:color w:val="000000"/>
          <w:shd w:val="clear" w:color="auto" w:fill="FFFFFF"/>
        </w:rPr>
      </w:pPr>
      <w:r w:rsidRPr="00533E4B">
        <w:rPr>
          <w:rStyle w:val="tsp1"/>
          <w:rFonts w:ascii="Trebuchet MS" w:hAnsi="Trebuchet MS"/>
        </w:rPr>
        <w:t>(2)</w:t>
      </w:r>
      <w:r w:rsidR="00CF293F" w:rsidRPr="00533E4B">
        <w:rPr>
          <w:rStyle w:val="tsp1"/>
          <w:rFonts w:ascii="Trebuchet MS" w:hAnsi="Trebuchet MS"/>
        </w:rPr>
        <w:t xml:space="preserve"> </w:t>
      </w:r>
      <w:r w:rsidR="0033334A" w:rsidRPr="00533E4B">
        <w:rPr>
          <w:rStyle w:val="tsp1"/>
          <w:rFonts w:ascii="Trebuchet MS" w:hAnsi="Trebuchet MS"/>
        </w:rPr>
        <w:t>Prezenta procedură se aprobă prin Ordin al ministrului și va fi publicată î</w:t>
      </w:r>
      <w:r w:rsidR="00347658" w:rsidRPr="00533E4B">
        <w:rPr>
          <w:rStyle w:val="tsp1"/>
          <w:rFonts w:ascii="Trebuchet MS" w:hAnsi="Trebuchet MS"/>
        </w:rPr>
        <w:t>n Monitorul Oficial al României</w:t>
      </w:r>
      <w:r w:rsidR="00347658" w:rsidRPr="00533E4B">
        <w:rPr>
          <w:rFonts w:ascii="Trebuchet MS" w:hAnsi="Trebuchet MS"/>
          <w:color w:val="000000"/>
          <w:shd w:val="clear" w:color="auto" w:fill="FFFFFF"/>
        </w:rPr>
        <w:t>, Partea I.</w:t>
      </w:r>
    </w:p>
    <w:p w14:paraId="78C30194" w14:textId="41D966BF" w:rsidR="00347658" w:rsidRPr="00533E4B" w:rsidRDefault="00347658" w:rsidP="00347658">
      <w:pPr>
        <w:autoSpaceDE w:val="0"/>
        <w:spacing w:after="0" w:line="240" w:lineRule="auto"/>
        <w:jc w:val="both"/>
        <w:rPr>
          <w:rFonts w:ascii="Trebuchet MS" w:hAnsi="Trebuchet MS"/>
        </w:rPr>
      </w:pPr>
      <w:r w:rsidRPr="00533E4B">
        <w:rPr>
          <w:rFonts w:ascii="Trebuchet MS" w:hAnsi="Trebuchet MS"/>
          <w:color w:val="000000"/>
          <w:shd w:val="clear" w:color="auto" w:fill="FFFFFF"/>
        </w:rPr>
        <w:t xml:space="preserve">(3) Anexele </w:t>
      </w:r>
      <w:r w:rsidR="0083020A" w:rsidRPr="00533E4B">
        <w:rPr>
          <w:rFonts w:ascii="Trebuchet MS" w:hAnsi="Trebuchet MS"/>
          <w:color w:val="000000"/>
          <w:shd w:val="clear" w:color="auto" w:fill="FFFFFF"/>
        </w:rPr>
        <w:t xml:space="preserve">nr. </w:t>
      </w:r>
      <w:r w:rsidR="00531B62" w:rsidRPr="00533E4B">
        <w:rPr>
          <w:rFonts w:ascii="Trebuchet MS" w:hAnsi="Trebuchet MS"/>
          <w:color w:val="000000"/>
          <w:shd w:val="clear" w:color="auto" w:fill="FFFFFF"/>
        </w:rPr>
        <w:t>1 - 1</w:t>
      </w:r>
      <w:r w:rsidR="00A432AD" w:rsidRPr="00533E4B">
        <w:rPr>
          <w:rFonts w:ascii="Trebuchet MS" w:hAnsi="Trebuchet MS"/>
          <w:color w:val="000000"/>
          <w:shd w:val="clear" w:color="auto" w:fill="FFFFFF"/>
        </w:rPr>
        <w:t>2</w:t>
      </w:r>
      <w:r w:rsidR="00531B62" w:rsidRPr="00533E4B">
        <w:rPr>
          <w:rStyle w:val="spctbdy"/>
          <w:rFonts w:ascii="Trebuchet MS" w:hAnsi="Trebuchet MS"/>
          <w:color w:val="000000"/>
          <w:bdr w:val="none" w:sz="0" w:space="0" w:color="auto" w:frame="1"/>
          <w:shd w:val="clear" w:color="auto" w:fill="FFFFFF"/>
        </w:rPr>
        <w:t xml:space="preserve"> fac parte integrantă din prezenta procedură.</w:t>
      </w:r>
    </w:p>
    <w:sectPr w:rsidR="00347658" w:rsidRPr="00533E4B" w:rsidSect="002F1438">
      <w:pgSz w:w="12240" w:h="15840"/>
      <w:pgMar w:top="709" w:right="851" w:bottom="851" w:left="117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88215" w14:textId="77777777" w:rsidR="000A7A23" w:rsidRDefault="000A7A23" w:rsidP="004812CD">
      <w:pPr>
        <w:spacing w:after="0" w:line="240" w:lineRule="auto"/>
      </w:pPr>
      <w:r>
        <w:separator/>
      </w:r>
    </w:p>
  </w:endnote>
  <w:endnote w:type="continuationSeparator" w:id="0">
    <w:p w14:paraId="011FEF56" w14:textId="77777777" w:rsidR="000A7A23" w:rsidRDefault="000A7A23" w:rsidP="00481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1A8CC" w14:textId="77777777" w:rsidR="000A7A23" w:rsidRDefault="000A7A23" w:rsidP="004812CD">
      <w:pPr>
        <w:spacing w:after="0" w:line="240" w:lineRule="auto"/>
      </w:pPr>
      <w:r>
        <w:separator/>
      </w:r>
    </w:p>
  </w:footnote>
  <w:footnote w:type="continuationSeparator" w:id="0">
    <w:p w14:paraId="051FAE14" w14:textId="77777777" w:rsidR="000A7A23" w:rsidRDefault="000A7A23" w:rsidP="004812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83061"/>
    <w:multiLevelType w:val="hybridMultilevel"/>
    <w:tmpl w:val="8A1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155F6"/>
    <w:multiLevelType w:val="hybridMultilevel"/>
    <w:tmpl w:val="F588F592"/>
    <w:lvl w:ilvl="0" w:tplc="97901C28">
      <w:start w:val="1"/>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0AA0FF4"/>
    <w:multiLevelType w:val="multilevel"/>
    <w:tmpl w:val="79AC1964"/>
    <w:lvl w:ilvl="0">
      <w:numFmt w:val="bullet"/>
      <w:lvlText w:val="-"/>
      <w:lvlJc w:val="left"/>
      <w:pPr>
        <w:tabs>
          <w:tab w:val="num" w:pos="450"/>
        </w:tabs>
        <w:ind w:left="450" w:hanging="360"/>
      </w:pPr>
      <w:rPr>
        <w:rFonts w:ascii="Trebuchet MS" w:hAnsi="Trebuchet MS" w:hint="default"/>
        <w:color w:val="auto"/>
        <w:sz w:val="22"/>
        <w:szCs w:val="22"/>
      </w:rPr>
    </w:lvl>
    <w:lvl w:ilvl="1">
      <w:numFmt w:val="bullet"/>
      <w:lvlText w:val="o"/>
      <w:lvlJc w:val="left"/>
      <w:pPr>
        <w:tabs>
          <w:tab w:val="num" w:pos="1170"/>
        </w:tabs>
        <w:ind w:left="1170" w:hanging="360"/>
      </w:pPr>
      <w:rPr>
        <w:rFonts w:ascii="Courier New" w:hAnsi="Courier New" w:cs="Courier New" w:hint="default"/>
        <w:sz w:val="24"/>
        <w:szCs w:val="24"/>
      </w:rPr>
    </w:lvl>
    <w:lvl w:ilvl="2">
      <w:numFmt w:val="bullet"/>
      <w:lvlText w:val="§"/>
      <w:lvlJc w:val="left"/>
      <w:pPr>
        <w:tabs>
          <w:tab w:val="num" w:pos="1890"/>
        </w:tabs>
        <w:ind w:left="1890" w:hanging="360"/>
      </w:pPr>
      <w:rPr>
        <w:rFonts w:ascii="Wingdings" w:hAnsi="Wingdings" w:cs="Wingdings" w:hint="default"/>
        <w:sz w:val="24"/>
        <w:szCs w:val="24"/>
      </w:rPr>
    </w:lvl>
    <w:lvl w:ilvl="3">
      <w:numFmt w:val="bullet"/>
      <w:lvlText w:val="·"/>
      <w:lvlJc w:val="left"/>
      <w:pPr>
        <w:tabs>
          <w:tab w:val="num" w:pos="2610"/>
        </w:tabs>
        <w:ind w:left="2610" w:hanging="360"/>
      </w:pPr>
      <w:rPr>
        <w:rFonts w:ascii="Symbol" w:hAnsi="Symbol" w:cs="Symbol" w:hint="default"/>
        <w:sz w:val="24"/>
        <w:szCs w:val="24"/>
      </w:rPr>
    </w:lvl>
    <w:lvl w:ilvl="4">
      <w:numFmt w:val="bullet"/>
      <w:lvlText w:val="o"/>
      <w:lvlJc w:val="left"/>
      <w:pPr>
        <w:tabs>
          <w:tab w:val="num" w:pos="3330"/>
        </w:tabs>
        <w:ind w:left="3330" w:hanging="360"/>
      </w:pPr>
      <w:rPr>
        <w:rFonts w:ascii="Courier New" w:hAnsi="Courier New" w:cs="Courier New" w:hint="default"/>
        <w:sz w:val="24"/>
        <w:szCs w:val="24"/>
      </w:rPr>
    </w:lvl>
    <w:lvl w:ilvl="5">
      <w:numFmt w:val="bullet"/>
      <w:lvlText w:val="§"/>
      <w:lvlJc w:val="left"/>
      <w:pPr>
        <w:tabs>
          <w:tab w:val="num" w:pos="4050"/>
        </w:tabs>
        <w:ind w:left="4050" w:hanging="360"/>
      </w:pPr>
      <w:rPr>
        <w:rFonts w:ascii="Wingdings" w:hAnsi="Wingdings" w:cs="Wingdings" w:hint="default"/>
        <w:sz w:val="24"/>
        <w:szCs w:val="24"/>
      </w:rPr>
    </w:lvl>
    <w:lvl w:ilvl="6">
      <w:numFmt w:val="bullet"/>
      <w:lvlText w:val="·"/>
      <w:lvlJc w:val="left"/>
      <w:pPr>
        <w:tabs>
          <w:tab w:val="num" w:pos="4770"/>
        </w:tabs>
        <w:ind w:left="4770" w:hanging="360"/>
      </w:pPr>
      <w:rPr>
        <w:rFonts w:ascii="Symbol" w:hAnsi="Symbol" w:cs="Symbol" w:hint="default"/>
        <w:sz w:val="24"/>
        <w:szCs w:val="24"/>
      </w:rPr>
    </w:lvl>
    <w:lvl w:ilvl="7">
      <w:numFmt w:val="bullet"/>
      <w:lvlText w:val="o"/>
      <w:lvlJc w:val="left"/>
      <w:pPr>
        <w:tabs>
          <w:tab w:val="num" w:pos="5490"/>
        </w:tabs>
        <w:ind w:left="5490" w:hanging="360"/>
      </w:pPr>
      <w:rPr>
        <w:rFonts w:ascii="Courier New" w:hAnsi="Courier New" w:cs="Courier New" w:hint="default"/>
        <w:sz w:val="24"/>
        <w:szCs w:val="24"/>
      </w:rPr>
    </w:lvl>
    <w:lvl w:ilvl="8">
      <w:numFmt w:val="bullet"/>
      <w:lvlText w:val="§"/>
      <w:lvlJc w:val="left"/>
      <w:pPr>
        <w:tabs>
          <w:tab w:val="num" w:pos="6210"/>
        </w:tabs>
        <w:ind w:left="6210" w:hanging="360"/>
      </w:pPr>
      <w:rPr>
        <w:rFonts w:ascii="Wingdings" w:hAnsi="Wingdings" w:cs="Wingdings" w:hint="default"/>
        <w:sz w:val="24"/>
        <w:szCs w:val="24"/>
      </w:rPr>
    </w:lvl>
  </w:abstractNum>
  <w:abstractNum w:abstractNumId="3" w15:restartNumberingAfterBreak="0">
    <w:nsid w:val="1273733E"/>
    <w:multiLevelType w:val="hybridMultilevel"/>
    <w:tmpl w:val="67024BEE"/>
    <w:lvl w:ilvl="0" w:tplc="04090017">
      <w:start w:val="1"/>
      <w:numFmt w:val="lowerLetter"/>
      <w:lvlText w:val="%1)"/>
      <w:lvlJc w:val="left"/>
      <w:pPr>
        <w:ind w:left="1800" w:hanging="360"/>
      </w:pPr>
      <w:rPr>
        <w:rFonts w:hint="default"/>
      </w:rPr>
    </w:lvl>
    <w:lvl w:ilvl="1" w:tplc="8C74E500">
      <w:start w:val="1"/>
      <w:numFmt w:val="lowerRoman"/>
      <w:lvlText w:val="%2)"/>
      <w:lvlJc w:val="left"/>
      <w:pPr>
        <w:ind w:left="2520" w:hanging="720"/>
      </w:pPr>
      <w:rPr>
        <w:rFonts w:hint="default"/>
        <w:b/>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15BD165C"/>
    <w:multiLevelType w:val="hybridMultilevel"/>
    <w:tmpl w:val="996EBFE4"/>
    <w:lvl w:ilvl="0" w:tplc="FA008F0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A47BA6"/>
    <w:multiLevelType w:val="hybridMultilevel"/>
    <w:tmpl w:val="58A4EF62"/>
    <w:lvl w:ilvl="0" w:tplc="56DE1C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557E07"/>
    <w:multiLevelType w:val="hybridMultilevel"/>
    <w:tmpl w:val="67024BEE"/>
    <w:lvl w:ilvl="0" w:tplc="04090017">
      <w:start w:val="1"/>
      <w:numFmt w:val="lowerLetter"/>
      <w:lvlText w:val="%1)"/>
      <w:lvlJc w:val="left"/>
      <w:pPr>
        <w:ind w:left="1800" w:hanging="360"/>
      </w:pPr>
      <w:rPr>
        <w:rFonts w:hint="default"/>
      </w:rPr>
    </w:lvl>
    <w:lvl w:ilvl="1" w:tplc="8C74E500">
      <w:start w:val="1"/>
      <w:numFmt w:val="lowerRoman"/>
      <w:lvlText w:val="%2)"/>
      <w:lvlJc w:val="left"/>
      <w:pPr>
        <w:ind w:left="2520" w:hanging="720"/>
      </w:pPr>
      <w:rPr>
        <w:rFonts w:hint="default"/>
        <w:b/>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23745C30"/>
    <w:multiLevelType w:val="hybridMultilevel"/>
    <w:tmpl w:val="3A449128"/>
    <w:lvl w:ilvl="0" w:tplc="112C3D12">
      <w:numFmt w:val="bullet"/>
      <w:lvlText w:val="–"/>
      <w:lvlJc w:val="left"/>
      <w:pPr>
        <w:ind w:left="374" w:hanging="360"/>
      </w:pPr>
      <w:rPr>
        <w:rFonts w:ascii="Trebuchet MS" w:eastAsia="Calibri" w:hAnsi="Trebuchet MS" w:cs="Calibri" w:hint="default"/>
      </w:rPr>
    </w:lvl>
    <w:lvl w:ilvl="1" w:tplc="04090003" w:tentative="1">
      <w:start w:val="1"/>
      <w:numFmt w:val="bullet"/>
      <w:lvlText w:val="o"/>
      <w:lvlJc w:val="left"/>
      <w:pPr>
        <w:ind w:left="1094" w:hanging="360"/>
      </w:pPr>
      <w:rPr>
        <w:rFonts w:ascii="Courier New" w:hAnsi="Courier New" w:cs="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cs="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cs="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8" w15:restartNumberingAfterBreak="0">
    <w:nsid w:val="24BA369E"/>
    <w:multiLevelType w:val="hybridMultilevel"/>
    <w:tmpl w:val="97B0CEBE"/>
    <w:lvl w:ilvl="0" w:tplc="97901C28">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225086"/>
    <w:multiLevelType w:val="hybridMultilevel"/>
    <w:tmpl w:val="BAC0F3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49E4D81"/>
    <w:multiLevelType w:val="hybridMultilevel"/>
    <w:tmpl w:val="96E082D4"/>
    <w:lvl w:ilvl="0" w:tplc="093CB8BC">
      <w:start w:val="4"/>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7D223C1"/>
    <w:multiLevelType w:val="multilevel"/>
    <w:tmpl w:val="30D4C606"/>
    <w:lvl w:ilvl="0">
      <w:start w:val="1"/>
      <w:numFmt w:val="decimal"/>
      <w:lvlText w:val="(%1)"/>
      <w:lvlJc w:val="left"/>
      <w:pPr>
        <w:tabs>
          <w:tab w:val="num" w:pos="360"/>
        </w:tabs>
        <w:ind w:left="360" w:hanging="360"/>
      </w:pPr>
      <w:rPr>
        <w:rFonts w:ascii="Trebuchet MS" w:hAnsi="Trebuchet MS" w:cs="Courier New" w:hint="default"/>
        <w:sz w:val="22"/>
        <w:szCs w:val="22"/>
      </w:rPr>
    </w:lvl>
    <w:lvl w:ilvl="1">
      <w:start w:val="1"/>
      <w:numFmt w:val="lowerLetter"/>
      <w:lvlText w:val="%2."/>
      <w:lvlJc w:val="left"/>
      <w:pPr>
        <w:tabs>
          <w:tab w:val="num" w:pos="1080"/>
        </w:tabs>
        <w:ind w:left="1080" w:hanging="360"/>
      </w:pPr>
      <w:rPr>
        <w:rFonts w:ascii="Courier New" w:hAnsi="Courier New" w:cs="Courier New"/>
        <w:sz w:val="24"/>
        <w:szCs w:val="24"/>
      </w:rPr>
    </w:lvl>
    <w:lvl w:ilvl="2">
      <w:start w:val="1"/>
      <w:numFmt w:val="lowerRoman"/>
      <w:lvlText w:val="%3."/>
      <w:lvlJc w:val="right"/>
      <w:pPr>
        <w:tabs>
          <w:tab w:val="num" w:pos="1800"/>
        </w:tabs>
        <w:ind w:left="1800" w:hanging="180"/>
      </w:pPr>
      <w:rPr>
        <w:rFonts w:ascii="Courier New" w:hAnsi="Courier New" w:cs="Courier New"/>
        <w:sz w:val="24"/>
        <w:szCs w:val="24"/>
      </w:rPr>
    </w:lvl>
    <w:lvl w:ilvl="3">
      <w:start w:val="1"/>
      <w:numFmt w:val="decimal"/>
      <w:lvlText w:val="%4."/>
      <w:lvlJc w:val="left"/>
      <w:pPr>
        <w:tabs>
          <w:tab w:val="num" w:pos="2520"/>
        </w:tabs>
        <w:ind w:left="2520" w:hanging="360"/>
      </w:pPr>
      <w:rPr>
        <w:rFonts w:ascii="Courier New" w:hAnsi="Courier New" w:cs="Courier New"/>
        <w:sz w:val="24"/>
        <w:szCs w:val="24"/>
      </w:rPr>
    </w:lvl>
    <w:lvl w:ilvl="4">
      <w:start w:val="1"/>
      <w:numFmt w:val="lowerLetter"/>
      <w:lvlText w:val="%5."/>
      <w:lvlJc w:val="left"/>
      <w:pPr>
        <w:tabs>
          <w:tab w:val="num" w:pos="3240"/>
        </w:tabs>
        <w:ind w:left="3240" w:hanging="360"/>
      </w:pPr>
      <w:rPr>
        <w:rFonts w:ascii="Courier New" w:hAnsi="Courier New" w:cs="Courier New"/>
        <w:sz w:val="24"/>
        <w:szCs w:val="24"/>
      </w:rPr>
    </w:lvl>
    <w:lvl w:ilvl="5">
      <w:start w:val="1"/>
      <w:numFmt w:val="lowerRoman"/>
      <w:lvlText w:val="%6."/>
      <w:lvlJc w:val="right"/>
      <w:pPr>
        <w:tabs>
          <w:tab w:val="num" w:pos="3960"/>
        </w:tabs>
        <w:ind w:left="3960" w:hanging="180"/>
      </w:pPr>
      <w:rPr>
        <w:rFonts w:ascii="Courier New" w:hAnsi="Courier New" w:cs="Courier New"/>
        <w:sz w:val="24"/>
        <w:szCs w:val="24"/>
      </w:rPr>
    </w:lvl>
    <w:lvl w:ilvl="6">
      <w:start w:val="1"/>
      <w:numFmt w:val="decimal"/>
      <w:lvlText w:val="%7."/>
      <w:lvlJc w:val="left"/>
      <w:pPr>
        <w:tabs>
          <w:tab w:val="num" w:pos="4680"/>
        </w:tabs>
        <w:ind w:left="4680" w:hanging="360"/>
      </w:pPr>
      <w:rPr>
        <w:rFonts w:ascii="Courier New" w:hAnsi="Courier New" w:cs="Courier New"/>
        <w:sz w:val="24"/>
        <w:szCs w:val="24"/>
      </w:rPr>
    </w:lvl>
    <w:lvl w:ilvl="7">
      <w:start w:val="1"/>
      <w:numFmt w:val="lowerLetter"/>
      <w:lvlText w:val="%8."/>
      <w:lvlJc w:val="left"/>
      <w:pPr>
        <w:tabs>
          <w:tab w:val="num" w:pos="5400"/>
        </w:tabs>
        <w:ind w:left="5400" w:hanging="360"/>
      </w:pPr>
      <w:rPr>
        <w:rFonts w:ascii="Courier New" w:hAnsi="Courier New" w:cs="Courier New"/>
        <w:sz w:val="24"/>
        <w:szCs w:val="24"/>
      </w:rPr>
    </w:lvl>
    <w:lvl w:ilvl="8">
      <w:start w:val="1"/>
      <w:numFmt w:val="lowerRoman"/>
      <w:lvlText w:val="%9."/>
      <w:lvlJc w:val="right"/>
      <w:pPr>
        <w:tabs>
          <w:tab w:val="num" w:pos="6120"/>
        </w:tabs>
        <w:ind w:left="6120" w:hanging="180"/>
      </w:pPr>
      <w:rPr>
        <w:rFonts w:ascii="Courier New" w:hAnsi="Courier New" w:cs="Courier New"/>
        <w:sz w:val="24"/>
        <w:szCs w:val="24"/>
      </w:rPr>
    </w:lvl>
  </w:abstractNum>
  <w:abstractNum w:abstractNumId="12" w15:restartNumberingAfterBreak="0">
    <w:nsid w:val="3AD247B5"/>
    <w:multiLevelType w:val="hybridMultilevel"/>
    <w:tmpl w:val="8C0AE45C"/>
    <w:lvl w:ilvl="0" w:tplc="4D10D836">
      <w:start w:val="1"/>
      <w:numFmt w:val="lowerLetter"/>
      <w:lvlText w:val="(%1)"/>
      <w:lvlJc w:val="left"/>
      <w:pPr>
        <w:ind w:left="720" w:hanging="360"/>
      </w:pPr>
      <w:rPr>
        <w:rFonts w:cs="Times New Roman"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EEC20B2"/>
    <w:multiLevelType w:val="hybridMultilevel"/>
    <w:tmpl w:val="F5601C10"/>
    <w:lvl w:ilvl="0" w:tplc="76A03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3E000D"/>
    <w:multiLevelType w:val="hybridMultilevel"/>
    <w:tmpl w:val="42E2530E"/>
    <w:lvl w:ilvl="0" w:tplc="9072F338">
      <w:start w:val="4"/>
      <w:numFmt w:val="bullet"/>
      <w:lvlText w:val="-"/>
      <w:lvlJc w:val="left"/>
      <w:pPr>
        <w:ind w:left="1800" w:hanging="360"/>
      </w:pPr>
      <w:rPr>
        <w:rFonts w:ascii="Trebuchet MS" w:eastAsia="Trebuchet MS" w:hAnsi="Trebuchet MS" w:cs="Trebuchet M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8D42493"/>
    <w:multiLevelType w:val="hybridMultilevel"/>
    <w:tmpl w:val="A826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141057"/>
    <w:multiLevelType w:val="multilevel"/>
    <w:tmpl w:val="F80EF28A"/>
    <w:lvl w:ilvl="0">
      <w:start w:val="3"/>
      <w:numFmt w:val="decimal"/>
      <w:lvlText w:val="%1."/>
      <w:lvlJc w:val="left"/>
      <w:pPr>
        <w:ind w:left="1080" w:hanging="360"/>
      </w:pPr>
      <w:rPr>
        <w:rFonts w:hint="default"/>
        <w:b/>
      </w:rPr>
    </w:lvl>
    <w:lvl w:ilvl="1">
      <w:start w:val="3"/>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4C9941F4"/>
    <w:multiLevelType w:val="hybridMultilevel"/>
    <w:tmpl w:val="FBBABD46"/>
    <w:lvl w:ilvl="0" w:tplc="A10A9CC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1A66EA"/>
    <w:multiLevelType w:val="hybridMultilevel"/>
    <w:tmpl w:val="F6246B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770011"/>
    <w:multiLevelType w:val="hybridMultilevel"/>
    <w:tmpl w:val="3F88CA38"/>
    <w:lvl w:ilvl="0" w:tplc="97901C28">
      <w:start w:val="1"/>
      <w:numFmt w:val="bullet"/>
      <w:lvlText w:val="-"/>
      <w:lvlJc w:val="left"/>
      <w:pPr>
        <w:tabs>
          <w:tab w:val="num" w:pos="1440"/>
        </w:tabs>
        <w:ind w:left="1440" w:hanging="360"/>
      </w:pPr>
      <w:rPr>
        <w:rFonts w:ascii="Times New Roman" w:eastAsia="Times New Roman" w:hAnsi="Times New Roman" w:cs="Times New Roman" w:hint="default"/>
      </w:rPr>
    </w:lvl>
    <w:lvl w:ilvl="1" w:tplc="97901C28">
      <w:start w:val="1"/>
      <w:numFmt w:val="bullet"/>
      <w:lvlText w:val="-"/>
      <w:lvlJc w:val="left"/>
      <w:pPr>
        <w:tabs>
          <w:tab w:val="num" w:pos="1800"/>
        </w:tabs>
        <w:ind w:left="1800" w:hanging="360"/>
      </w:pPr>
      <w:rPr>
        <w:rFonts w:ascii="Times New Roman" w:eastAsia="Times New Roman" w:hAnsi="Times New Roman" w:cs="Times New Roman"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6663094"/>
    <w:multiLevelType w:val="hybridMultilevel"/>
    <w:tmpl w:val="CBA8A7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6C718EF"/>
    <w:multiLevelType w:val="multilevel"/>
    <w:tmpl w:val="2B34A3C9"/>
    <w:lvl w:ilvl="0">
      <w:start w:val="1"/>
      <w:numFmt w:val="lowerLetter"/>
      <w:lvlText w:val="%1)"/>
      <w:lvlJc w:val="left"/>
      <w:pPr>
        <w:tabs>
          <w:tab w:val="num" w:pos="720"/>
        </w:tabs>
        <w:ind w:left="720" w:hanging="360"/>
      </w:pPr>
      <w:rPr>
        <w:rFonts w:ascii="Courier New" w:hAnsi="Courier New" w:cs="Courier New"/>
        <w:b/>
        <w:bCs/>
        <w:sz w:val="22"/>
        <w:szCs w:val="22"/>
      </w:rPr>
    </w:lvl>
    <w:lvl w:ilvl="1">
      <w:start w:val="1"/>
      <w:numFmt w:val="lowerLetter"/>
      <w:lvlText w:val="%2."/>
      <w:lvlJc w:val="left"/>
      <w:pPr>
        <w:tabs>
          <w:tab w:val="num" w:pos="1440"/>
        </w:tabs>
        <w:ind w:left="1440" w:hanging="360"/>
      </w:pPr>
      <w:rPr>
        <w:rFonts w:ascii="Courier New" w:hAnsi="Courier New" w:cs="Courier New"/>
        <w:sz w:val="24"/>
        <w:szCs w:val="24"/>
      </w:rPr>
    </w:lvl>
    <w:lvl w:ilvl="2">
      <w:start w:val="1"/>
      <w:numFmt w:val="lowerRoman"/>
      <w:lvlText w:val="%3."/>
      <w:lvlJc w:val="right"/>
      <w:pPr>
        <w:tabs>
          <w:tab w:val="num" w:pos="2160"/>
        </w:tabs>
        <w:ind w:left="2160" w:hanging="180"/>
      </w:pPr>
      <w:rPr>
        <w:rFonts w:ascii="Courier New" w:hAnsi="Courier New" w:cs="Courier New"/>
        <w:sz w:val="24"/>
        <w:szCs w:val="24"/>
      </w:rPr>
    </w:lvl>
    <w:lvl w:ilvl="3">
      <w:start w:val="1"/>
      <w:numFmt w:val="decimal"/>
      <w:lvlText w:val="%4."/>
      <w:lvlJc w:val="left"/>
      <w:pPr>
        <w:tabs>
          <w:tab w:val="num" w:pos="2880"/>
        </w:tabs>
        <w:ind w:left="2880" w:hanging="360"/>
      </w:pPr>
      <w:rPr>
        <w:rFonts w:ascii="Courier New" w:hAnsi="Courier New" w:cs="Courier New"/>
        <w:sz w:val="24"/>
        <w:szCs w:val="24"/>
      </w:rPr>
    </w:lvl>
    <w:lvl w:ilvl="4">
      <w:start w:val="1"/>
      <w:numFmt w:val="lowerLetter"/>
      <w:lvlText w:val="%5."/>
      <w:lvlJc w:val="left"/>
      <w:pPr>
        <w:tabs>
          <w:tab w:val="num" w:pos="3600"/>
        </w:tabs>
        <w:ind w:left="3600" w:hanging="360"/>
      </w:pPr>
      <w:rPr>
        <w:rFonts w:ascii="Courier New" w:hAnsi="Courier New" w:cs="Courier New"/>
        <w:sz w:val="24"/>
        <w:szCs w:val="24"/>
      </w:rPr>
    </w:lvl>
    <w:lvl w:ilvl="5">
      <w:start w:val="1"/>
      <w:numFmt w:val="lowerRoman"/>
      <w:lvlText w:val="%6."/>
      <w:lvlJc w:val="right"/>
      <w:pPr>
        <w:tabs>
          <w:tab w:val="num" w:pos="4320"/>
        </w:tabs>
        <w:ind w:left="4320" w:hanging="180"/>
      </w:pPr>
      <w:rPr>
        <w:rFonts w:ascii="Courier New" w:hAnsi="Courier New" w:cs="Courier New"/>
        <w:sz w:val="24"/>
        <w:szCs w:val="24"/>
      </w:rPr>
    </w:lvl>
    <w:lvl w:ilvl="6">
      <w:start w:val="1"/>
      <w:numFmt w:val="decimal"/>
      <w:lvlText w:val="%7."/>
      <w:lvlJc w:val="left"/>
      <w:pPr>
        <w:tabs>
          <w:tab w:val="num" w:pos="5040"/>
        </w:tabs>
        <w:ind w:left="5040" w:hanging="360"/>
      </w:pPr>
      <w:rPr>
        <w:rFonts w:ascii="Courier New" w:hAnsi="Courier New" w:cs="Courier New"/>
        <w:sz w:val="24"/>
        <w:szCs w:val="24"/>
      </w:rPr>
    </w:lvl>
    <w:lvl w:ilvl="7">
      <w:start w:val="1"/>
      <w:numFmt w:val="lowerLetter"/>
      <w:lvlText w:val="%8."/>
      <w:lvlJc w:val="left"/>
      <w:pPr>
        <w:tabs>
          <w:tab w:val="num" w:pos="5760"/>
        </w:tabs>
        <w:ind w:left="5760" w:hanging="360"/>
      </w:pPr>
      <w:rPr>
        <w:rFonts w:ascii="Courier New" w:hAnsi="Courier New" w:cs="Courier New"/>
        <w:sz w:val="24"/>
        <w:szCs w:val="24"/>
      </w:rPr>
    </w:lvl>
    <w:lvl w:ilvl="8">
      <w:start w:val="1"/>
      <w:numFmt w:val="lowerRoman"/>
      <w:lvlText w:val="%9."/>
      <w:lvlJc w:val="right"/>
      <w:pPr>
        <w:tabs>
          <w:tab w:val="num" w:pos="6480"/>
        </w:tabs>
        <w:ind w:left="6480" w:hanging="180"/>
      </w:pPr>
      <w:rPr>
        <w:rFonts w:ascii="Courier New" w:hAnsi="Courier New" w:cs="Courier New"/>
        <w:sz w:val="24"/>
        <w:szCs w:val="24"/>
      </w:rPr>
    </w:lvl>
  </w:abstractNum>
  <w:abstractNum w:abstractNumId="22" w15:restartNumberingAfterBreak="0">
    <w:nsid w:val="675730FE"/>
    <w:multiLevelType w:val="hybridMultilevel"/>
    <w:tmpl w:val="DE18D94C"/>
    <w:lvl w:ilvl="0" w:tplc="5192AC1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D545CE"/>
    <w:multiLevelType w:val="hybridMultilevel"/>
    <w:tmpl w:val="7D6C2C9A"/>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24" w15:restartNumberingAfterBreak="0">
    <w:nsid w:val="73623521"/>
    <w:multiLevelType w:val="hybridMultilevel"/>
    <w:tmpl w:val="D6CC0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CC2700"/>
    <w:multiLevelType w:val="hybridMultilevel"/>
    <w:tmpl w:val="30CAFE3E"/>
    <w:lvl w:ilvl="0" w:tplc="13E46364">
      <w:start w:val="1"/>
      <w:numFmt w:val="lowerLetter"/>
      <w:lvlText w:val="%1)"/>
      <w:lvlJc w:val="left"/>
      <w:pPr>
        <w:tabs>
          <w:tab w:val="num" w:pos="1080"/>
        </w:tabs>
        <w:ind w:left="1080" w:hanging="360"/>
      </w:pPr>
      <w:rPr>
        <w:rFonts w:cs="Times New Roman" w:hint="default"/>
      </w:rPr>
    </w:lvl>
    <w:lvl w:ilvl="1" w:tplc="0409001B">
      <w:start w:val="1"/>
      <w:numFmt w:val="lowerRoman"/>
      <w:lvlText w:val="%2."/>
      <w:lvlJc w:val="righ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7C5928A0"/>
    <w:multiLevelType w:val="hybridMultilevel"/>
    <w:tmpl w:val="FAFEAB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806267"/>
    <w:multiLevelType w:val="hybridMultilevel"/>
    <w:tmpl w:val="F1FCF20C"/>
    <w:lvl w:ilvl="0" w:tplc="805855FC">
      <w:start w:val="1"/>
      <w:numFmt w:val="lowerLetter"/>
      <w:lvlText w:val="%1)"/>
      <w:lvlJc w:val="left"/>
      <w:pPr>
        <w:tabs>
          <w:tab w:val="num" w:pos="765"/>
        </w:tabs>
        <w:ind w:left="765" w:hanging="405"/>
      </w:pPr>
      <w:rPr>
        <w:rFonts w:cs="Times New Roman" w:hint="default"/>
      </w:rPr>
    </w:lvl>
    <w:lvl w:ilvl="1" w:tplc="97901C28">
      <w:start w:val="1"/>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13"/>
  </w:num>
  <w:num w:numId="3">
    <w:abstractNumId w:val="14"/>
  </w:num>
  <w:num w:numId="4">
    <w:abstractNumId w:val="11"/>
  </w:num>
  <w:num w:numId="5">
    <w:abstractNumId w:val="2"/>
  </w:num>
  <w:num w:numId="6">
    <w:abstractNumId w:val="21"/>
  </w:num>
  <w:num w:numId="7">
    <w:abstractNumId w:val="6"/>
  </w:num>
  <w:num w:numId="8">
    <w:abstractNumId w:val="5"/>
  </w:num>
  <w:num w:numId="9">
    <w:abstractNumId w:val="19"/>
  </w:num>
  <w:num w:numId="10">
    <w:abstractNumId w:val="3"/>
  </w:num>
  <w:num w:numId="11">
    <w:abstractNumId w:val="16"/>
  </w:num>
  <w:num w:numId="12">
    <w:abstractNumId w:val="8"/>
  </w:num>
  <w:num w:numId="13">
    <w:abstractNumId w:val="15"/>
  </w:num>
  <w:num w:numId="14">
    <w:abstractNumId w:val="0"/>
  </w:num>
  <w:num w:numId="15">
    <w:abstractNumId w:val="17"/>
  </w:num>
  <w:num w:numId="16">
    <w:abstractNumId w:val="24"/>
  </w:num>
  <w:num w:numId="17">
    <w:abstractNumId w:val="23"/>
  </w:num>
  <w:num w:numId="18">
    <w:abstractNumId w:val="7"/>
  </w:num>
  <w:num w:numId="19">
    <w:abstractNumId w:val="9"/>
  </w:num>
  <w:num w:numId="20">
    <w:abstractNumId w:val="20"/>
  </w:num>
  <w:num w:numId="21">
    <w:abstractNumId w:val="4"/>
  </w:num>
  <w:num w:numId="22">
    <w:abstractNumId w:val="10"/>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8"/>
  </w:num>
  <w:num w:numId="26">
    <w:abstractNumId w:val="25"/>
  </w:num>
  <w:num w:numId="27">
    <w:abstractNumId w:val="27"/>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s-ES_tradnl"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06C"/>
    <w:rsid w:val="00000B3F"/>
    <w:rsid w:val="00012837"/>
    <w:rsid w:val="000147AC"/>
    <w:rsid w:val="000263EB"/>
    <w:rsid w:val="00026533"/>
    <w:rsid w:val="000338CC"/>
    <w:rsid w:val="00041697"/>
    <w:rsid w:val="00043AA3"/>
    <w:rsid w:val="000444DB"/>
    <w:rsid w:val="00044A1D"/>
    <w:rsid w:val="00055CB0"/>
    <w:rsid w:val="00057829"/>
    <w:rsid w:val="00080C7A"/>
    <w:rsid w:val="0008438A"/>
    <w:rsid w:val="000A44D5"/>
    <w:rsid w:val="000A7A23"/>
    <w:rsid w:val="000E05D1"/>
    <w:rsid w:val="000E225D"/>
    <w:rsid w:val="000E4191"/>
    <w:rsid w:val="000F0F1A"/>
    <w:rsid w:val="000F4443"/>
    <w:rsid w:val="000F77E2"/>
    <w:rsid w:val="001008A8"/>
    <w:rsid w:val="001011C6"/>
    <w:rsid w:val="00106B2C"/>
    <w:rsid w:val="001071A2"/>
    <w:rsid w:val="00131715"/>
    <w:rsid w:val="0015016B"/>
    <w:rsid w:val="00181FF7"/>
    <w:rsid w:val="00185C0A"/>
    <w:rsid w:val="00187C22"/>
    <w:rsid w:val="00193CFE"/>
    <w:rsid w:val="00195817"/>
    <w:rsid w:val="001A490F"/>
    <w:rsid w:val="001B0FE4"/>
    <w:rsid w:val="001B1061"/>
    <w:rsid w:val="001F04ED"/>
    <w:rsid w:val="001F2326"/>
    <w:rsid w:val="001F576C"/>
    <w:rsid w:val="00203D4F"/>
    <w:rsid w:val="002126C1"/>
    <w:rsid w:val="0022763D"/>
    <w:rsid w:val="0023155B"/>
    <w:rsid w:val="00244EC9"/>
    <w:rsid w:val="00246918"/>
    <w:rsid w:val="00250A94"/>
    <w:rsid w:val="00251CE1"/>
    <w:rsid w:val="00264F71"/>
    <w:rsid w:val="002716B7"/>
    <w:rsid w:val="00283001"/>
    <w:rsid w:val="002877C8"/>
    <w:rsid w:val="002929C5"/>
    <w:rsid w:val="002B5FE5"/>
    <w:rsid w:val="002E0056"/>
    <w:rsid w:val="002E438E"/>
    <w:rsid w:val="002F032C"/>
    <w:rsid w:val="002F1438"/>
    <w:rsid w:val="002F7B91"/>
    <w:rsid w:val="00300E30"/>
    <w:rsid w:val="0033334A"/>
    <w:rsid w:val="003357FA"/>
    <w:rsid w:val="00347658"/>
    <w:rsid w:val="003479C9"/>
    <w:rsid w:val="003521ED"/>
    <w:rsid w:val="003702F3"/>
    <w:rsid w:val="00371DFC"/>
    <w:rsid w:val="003730CD"/>
    <w:rsid w:val="00375482"/>
    <w:rsid w:val="003766EF"/>
    <w:rsid w:val="00385C4C"/>
    <w:rsid w:val="003A1914"/>
    <w:rsid w:val="003A76AC"/>
    <w:rsid w:val="003B3651"/>
    <w:rsid w:val="003D012D"/>
    <w:rsid w:val="003D784A"/>
    <w:rsid w:val="003E02BC"/>
    <w:rsid w:val="003E1A5B"/>
    <w:rsid w:val="003F1274"/>
    <w:rsid w:val="00404FB6"/>
    <w:rsid w:val="00415F78"/>
    <w:rsid w:val="0042101C"/>
    <w:rsid w:val="004216F3"/>
    <w:rsid w:val="00424C2F"/>
    <w:rsid w:val="0044290D"/>
    <w:rsid w:val="0044390F"/>
    <w:rsid w:val="00443D66"/>
    <w:rsid w:val="00445783"/>
    <w:rsid w:val="00447B83"/>
    <w:rsid w:val="00453425"/>
    <w:rsid w:val="00457B46"/>
    <w:rsid w:val="00467057"/>
    <w:rsid w:val="00467178"/>
    <w:rsid w:val="00470879"/>
    <w:rsid w:val="00475C17"/>
    <w:rsid w:val="004812CD"/>
    <w:rsid w:val="0049004C"/>
    <w:rsid w:val="004919F5"/>
    <w:rsid w:val="004A7DD9"/>
    <w:rsid w:val="004C033E"/>
    <w:rsid w:val="004C2044"/>
    <w:rsid w:val="004C3798"/>
    <w:rsid w:val="004C7D7F"/>
    <w:rsid w:val="004C7ECB"/>
    <w:rsid w:val="00521F1F"/>
    <w:rsid w:val="00531B62"/>
    <w:rsid w:val="00533E4B"/>
    <w:rsid w:val="005438AC"/>
    <w:rsid w:val="00554921"/>
    <w:rsid w:val="005578EB"/>
    <w:rsid w:val="00557FE4"/>
    <w:rsid w:val="00575D97"/>
    <w:rsid w:val="0058010B"/>
    <w:rsid w:val="00585576"/>
    <w:rsid w:val="005A2697"/>
    <w:rsid w:val="005B1CF9"/>
    <w:rsid w:val="005D2A47"/>
    <w:rsid w:val="005E6E33"/>
    <w:rsid w:val="0060537E"/>
    <w:rsid w:val="0061506C"/>
    <w:rsid w:val="00632BF6"/>
    <w:rsid w:val="006333EE"/>
    <w:rsid w:val="00637D7C"/>
    <w:rsid w:val="00637D91"/>
    <w:rsid w:val="00645C1A"/>
    <w:rsid w:val="00660E39"/>
    <w:rsid w:val="0066461E"/>
    <w:rsid w:val="00667BAA"/>
    <w:rsid w:val="00670713"/>
    <w:rsid w:val="0068078F"/>
    <w:rsid w:val="006838EF"/>
    <w:rsid w:val="00686754"/>
    <w:rsid w:val="006905A9"/>
    <w:rsid w:val="00690B24"/>
    <w:rsid w:val="006A3D21"/>
    <w:rsid w:val="006A6465"/>
    <w:rsid w:val="006B0D9E"/>
    <w:rsid w:val="006B3F2E"/>
    <w:rsid w:val="006B419B"/>
    <w:rsid w:val="007021FF"/>
    <w:rsid w:val="00703166"/>
    <w:rsid w:val="00711D10"/>
    <w:rsid w:val="00713066"/>
    <w:rsid w:val="007149D2"/>
    <w:rsid w:val="007231AC"/>
    <w:rsid w:val="007334A8"/>
    <w:rsid w:val="007361D3"/>
    <w:rsid w:val="0074368F"/>
    <w:rsid w:val="00752ACE"/>
    <w:rsid w:val="00773853"/>
    <w:rsid w:val="00783C56"/>
    <w:rsid w:val="007855A4"/>
    <w:rsid w:val="007920BF"/>
    <w:rsid w:val="0079251F"/>
    <w:rsid w:val="00794450"/>
    <w:rsid w:val="0079456A"/>
    <w:rsid w:val="007A27F4"/>
    <w:rsid w:val="007B1BA1"/>
    <w:rsid w:val="007D32AE"/>
    <w:rsid w:val="007D5251"/>
    <w:rsid w:val="00802066"/>
    <w:rsid w:val="00803F8E"/>
    <w:rsid w:val="00817233"/>
    <w:rsid w:val="008201F3"/>
    <w:rsid w:val="00824807"/>
    <w:rsid w:val="00826489"/>
    <w:rsid w:val="00826502"/>
    <w:rsid w:val="0083020A"/>
    <w:rsid w:val="008308D4"/>
    <w:rsid w:val="00836F2B"/>
    <w:rsid w:val="008433C2"/>
    <w:rsid w:val="008542BB"/>
    <w:rsid w:val="008602BF"/>
    <w:rsid w:val="00861C97"/>
    <w:rsid w:val="00862429"/>
    <w:rsid w:val="008756DE"/>
    <w:rsid w:val="00886839"/>
    <w:rsid w:val="008A6F40"/>
    <w:rsid w:val="008E005F"/>
    <w:rsid w:val="008E697C"/>
    <w:rsid w:val="008F25CB"/>
    <w:rsid w:val="008F3775"/>
    <w:rsid w:val="008F5D67"/>
    <w:rsid w:val="0090235A"/>
    <w:rsid w:val="0091764D"/>
    <w:rsid w:val="009176A2"/>
    <w:rsid w:val="00923F14"/>
    <w:rsid w:val="00933395"/>
    <w:rsid w:val="00964912"/>
    <w:rsid w:val="00967B17"/>
    <w:rsid w:val="009736E6"/>
    <w:rsid w:val="00990C88"/>
    <w:rsid w:val="009A2C76"/>
    <w:rsid w:val="009B2614"/>
    <w:rsid w:val="009C0FB7"/>
    <w:rsid w:val="009C4643"/>
    <w:rsid w:val="009C5896"/>
    <w:rsid w:val="009C5BC0"/>
    <w:rsid w:val="009E1718"/>
    <w:rsid w:val="009F0E51"/>
    <w:rsid w:val="009F2708"/>
    <w:rsid w:val="00A174CC"/>
    <w:rsid w:val="00A217EC"/>
    <w:rsid w:val="00A22B72"/>
    <w:rsid w:val="00A32EE9"/>
    <w:rsid w:val="00A432AD"/>
    <w:rsid w:val="00A655EB"/>
    <w:rsid w:val="00A66160"/>
    <w:rsid w:val="00A70447"/>
    <w:rsid w:val="00A7765C"/>
    <w:rsid w:val="00A778B7"/>
    <w:rsid w:val="00A83D1F"/>
    <w:rsid w:val="00A842B5"/>
    <w:rsid w:val="00A961EF"/>
    <w:rsid w:val="00AA1CD5"/>
    <w:rsid w:val="00AA211A"/>
    <w:rsid w:val="00AA5C73"/>
    <w:rsid w:val="00AB2B17"/>
    <w:rsid w:val="00AC5197"/>
    <w:rsid w:val="00AD471E"/>
    <w:rsid w:val="00AF69B5"/>
    <w:rsid w:val="00B01C09"/>
    <w:rsid w:val="00B04840"/>
    <w:rsid w:val="00B1148B"/>
    <w:rsid w:val="00B210F5"/>
    <w:rsid w:val="00B42134"/>
    <w:rsid w:val="00B464EE"/>
    <w:rsid w:val="00B46B1B"/>
    <w:rsid w:val="00B47132"/>
    <w:rsid w:val="00B54D75"/>
    <w:rsid w:val="00B5587C"/>
    <w:rsid w:val="00B57CEC"/>
    <w:rsid w:val="00B660E2"/>
    <w:rsid w:val="00B67B56"/>
    <w:rsid w:val="00B744DF"/>
    <w:rsid w:val="00B80AC9"/>
    <w:rsid w:val="00B833E6"/>
    <w:rsid w:val="00B95401"/>
    <w:rsid w:val="00B9739E"/>
    <w:rsid w:val="00BA372F"/>
    <w:rsid w:val="00BA60A2"/>
    <w:rsid w:val="00BB1F20"/>
    <w:rsid w:val="00BC2CBE"/>
    <w:rsid w:val="00BC5297"/>
    <w:rsid w:val="00BD641D"/>
    <w:rsid w:val="00BD7CAA"/>
    <w:rsid w:val="00BE02E2"/>
    <w:rsid w:val="00BE3A46"/>
    <w:rsid w:val="00BE4826"/>
    <w:rsid w:val="00BF1D7A"/>
    <w:rsid w:val="00BF74F0"/>
    <w:rsid w:val="00C128E1"/>
    <w:rsid w:val="00C15E83"/>
    <w:rsid w:val="00C17025"/>
    <w:rsid w:val="00C3102C"/>
    <w:rsid w:val="00C4191A"/>
    <w:rsid w:val="00C522F6"/>
    <w:rsid w:val="00C66804"/>
    <w:rsid w:val="00C67798"/>
    <w:rsid w:val="00C82B8E"/>
    <w:rsid w:val="00C835CA"/>
    <w:rsid w:val="00C932D8"/>
    <w:rsid w:val="00C97C7A"/>
    <w:rsid w:val="00CA749E"/>
    <w:rsid w:val="00CB2636"/>
    <w:rsid w:val="00CE3F9D"/>
    <w:rsid w:val="00CF293F"/>
    <w:rsid w:val="00D1005C"/>
    <w:rsid w:val="00D11C48"/>
    <w:rsid w:val="00D45A6E"/>
    <w:rsid w:val="00D469D2"/>
    <w:rsid w:val="00D60EA2"/>
    <w:rsid w:val="00D65E04"/>
    <w:rsid w:val="00D916B2"/>
    <w:rsid w:val="00DA356B"/>
    <w:rsid w:val="00DB41D1"/>
    <w:rsid w:val="00DB48D0"/>
    <w:rsid w:val="00DC6E4E"/>
    <w:rsid w:val="00DD5EA3"/>
    <w:rsid w:val="00DD5EC5"/>
    <w:rsid w:val="00DD6B6B"/>
    <w:rsid w:val="00DF1615"/>
    <w:rsid w:val="00DF2896"/>
    <w:rsid w:val="00DF34E2"/>
    <w:rsid w:val="00E03541"/>
    <w:rsid w:val="00E0747A"/>
    <w:rsid w:val="00E14221"/>
    <w:rsid w:val="00E26E96"/>
    <w:rsid w:val="00E34749"/>
    <w:rsid w:val="00E37286"/>
    <w:rsid w:val="00E37687"/>
    <w:rsid w:val="00E43051"/>
    <w:rsid w:val="00E557BD"/>
    <w:rsid w:val="00E74BD3"/>
    <w:rsid w:val="00E84AC3"/>
    <w:rsid w:val="00E97F08"/>
    <w:rsid w:val="00EA0849"/>
    <w:rsid w:val="00EA1288"/>
    <w:rsid w:val="00EB08E1"/>
    <w:rsid w:val="00EC1E0D"/>
    <w:rsid w:val="00EC4012"/>
    <w:rsid w:val="00ED18F8"/>
    <w:rsid w:val="00ED49F1"/>
    <w:rsid w:val="00EE177D"/>
    <w:rsid w:val="00EE47E8"/>
    <w:rsid w:val="00EF75A1"/>
    <w:rsid w:val="00F1126B"/>
    <w:rsid w:val="00F170DB"/>
    <w:rsid w:val="00F20039"/>
    <w:rsid w:val="00F20593"/>
    <w:rsid w:val="00F22B22"/>
    <w:rsid w:val="00F24494"/>
    <w:rsid w:val="00F27D51"/>
    <w:rsid w:val="00F31032"/>
    <w:rsid w:val="00F519D7"/>
    <w:rsid w:val="00F557B3"/>
    <w:rsid w:val="00F56A9E"/>
    <w:rsid w:val="00F7796F"/>
    <w:rsid w:val="00F84417"/>
    <w:rsid w:val="00F877B0"/>
    <w:rsid w:val="00FA4F69"/>
    <w:rsid w:val="00FB13D7"/>
    <w:rsid w:val="00FD2863"/>
    <w:rsid w:val="00FE334E"/>
    <w:rsid w:val="00FF4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78C4C"/>
  <w15:docId w15:val="{F90C64F9-FF0B-4AD3-892E-E7DF61E5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aliases w:val="Akapit z listą BS,Outlines a.b.c.,List_Paragraph,Multilevel para_II,Akapit z lista BS,body 2,Normal bullet 2,List Paragraph11,List Paragraph111,Antes de enumeración,Listă colorată - Accentuare 11,Bullet,3,Normal2,List Paragraph1"/>
    <w:basedOn w:val="Normal"/>
    <w:link w:val="ListParagraphChar"/>
    <w:uiPriority w:val="99"/>
    <w:qFormat/>
    <w:rsid w:val="003730CD"/>
    <w:pPr>
      <w:ind w:left="720"/>
      <w:contextualSpacing/>
    </w:pPr>
  </w:style>
  <w:style w:type="character" w:customStyle="1" w:styleId="Heading3Char">
    <w:name w:val="Heading 3 Char"/>
    <w:link w:val="Heading3"/>
    <w:rsid w:val="004812CD"/>
    <w:rPr>
      <w:b/>
      <w:sz w:val="28"/>
      <w:szCs w:val="28"/>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stile 1,Footnote1,Footnote2"/>
    <w:basedOn w:val="Normal"/>
    <w:link w:val="FootnoteTextChar1"/>
    <w:uiPriority w:val="99"/>
    <w:rsid w:val="004812CD"/>
    <w:pPr>
      <w:spacing w:after="240" w:line="240" w:lineRule="auto"/>
      <w:ind w:left="357" w:hanging="357"/>
      <w:jc w:val="both"/>
    </w:pPr>
    <w:rPr>
      <w:rFonts w:ascii="Times New Roman" w:eastAsia="Times New Roman" w:hAnsi="Times New Roman" w:cs="Times New Roman"/>
      <w:sz w:val="20"/>
      <w:szCs w:val="20"/>
      <w:lang w:val="en-GB" w:eastAsia="x-none"/>
    </w:rPr>
  </w:style>
  <w:style w:type="character" w:customStyle="1" w:styleId="FootnoteTextChar">
    <w:name w:val="Footnote Text Char"/>
    <w:aliases w:val="Fußnote Char Char,Reference Char"/>
    <w:basedOn w:val="DefaultParagraphFont"/>
    <w:rsid w:val="004812CD"/>
    <w:rPr>
      <w:sz w:val="20"/>
      <w:szCs w:val="20"/>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stile 1 Char"/>
    <w:link w:val="FootnoteText"/>
    <w:rsid w:val="004812CD"/>
    <w:rPr>
      <w:rFonts w:ascii="Times New Roman" w:eastAsia="Times New Roman" w:hAnsi="Times New Roman" w:cs="Times New Roman"/>
      <w:sz w:val="20"/>
      <w:szCs w:val="20"/>
      <w:lang w:val="en-GB" w:eastAsia="x-none"/>
    </w:rPr>
  </w:style>
  <w:style w:type="character" w:styleId="Hyperlink">
    <w:name w:val="Hyperlink"/>
    <w:rsid w:val="0044390F"/>
    <w:rPr>
      <w:color w:val="0000FF"/>
      <w:u w:val="single"/>
    </w:rPr>
  </w:style>
  <w:style w:type="paragraph" w:styleId="BodyText">
    <w:name w:val="Body Text"/>
    <w:basedOn w:val="Normal"/>
    <w:link w:val="BodyTextChar"/>
    <w:uiPriority w:val="99"/>
    <w:rsid w:val="005438AC"/>
    <w:pPr>
      <w:spacing w:after="0" w:line="240" w:lineRule="auto"/>
    </w:pPr>
    <w:rPr>
      <w:rFonts w:ascii="Times New Roman" w:eastAsia="Times New Roman" w:hAnsi="Times New Roman" w:cs="Times New Roman"/>
      <w:b/>
      <w:bCs/>
      <w:sz w:val="36"/>
      <w:szCs w:val="24"/>
      <w:u w:val="single"/>
      <w:lang w:eastAsia="x-none"/>
    </w:rPr>
  </w:style>
  <w:style w:type="character" w:customStyle="1" w:styleId="BodyTextChar">
    <w:name w:val="Body Text Char"/>
    <w:basedOn w:val="DefaultParagraphFont"/>
    <w:link w:val="BodyText"/>
    <w:uiPriority w:val="99"/>
    <w:rsid w:val="005438AC"/>
    <w:rPr>
      <w:rFonts w:ascii="Times New Roman" w:eastAsia="Times New Roman" w:hAnsi="Times New Roman" w:cs="Times New Roman"/>
      <w:b/>
      <w:bCs/>
      <w:sz w:val="36"/>
      <w:szCs w:val="24"/>
      <w:u w:val="single"/>
      <w:lang w:eastAsia="x-none"/>
    </w:rPr>
  </w:style>
  <w:style w:type="paragraph" w:styleId="CommentText">
    <w:name w:val="annotation text"/>
    <w:basedOn w:val="Normal"/>
    <w:link w:val="CommentTextChar"/>
    <w:uiPriority w:val="99"/>
    <w:unhideWhenUsed/>
    <w:rsid w:val="005438AC"/>
    <w:pPr>
      <w:spacing w:after="0" w:line="240" w:lineRule="auto"/>
    </w:pPr>
    <w:rPr>
      <w:rFonts w:ascii="Times New Roman" w:eastAsia="Times New Roman" w:hAnsi="Times New Roman" w:cs="Times New Roman"/>
      <w:sz w:val="20"/>
      <w:szCs w:val="20"/>
      <w:lang w:eastAsia="ro-RO"/>
    </w:rPr>
  </w:style>
  <w:style w:type="character" w:customStyle="1" w:styleId="CommentTextChar">
    <w:name w:val="Comment Text Char"/>
    <w:basedOn w:val="DefaultParagraphFont"/>
    <w:link w:val="CommentText"/>
    <w:uiPriority w:val="99"/>
    <w:rsid w:val="005438AC"/>
    <w:rPr>
      <w:rFonts w:ascii="Times New Roman" w:eastAsia="Times New Roman" w:hAnsi="Times New Roman" w:cs="Times New Roman"/>
      <w:sz w:val="20"/>
      <w:szCs w:val="20"/>
      <w:lang w:eastAsia="ro-RO"/>
    </w:rPr>
  </w:style>
  <w:style w:type="character" w:customStyle="1" w:styleId="tpt1">
    <w:name w:val="tpt1"/>
    <w:basedOn w:val="DefaultParagraphFont"/>
    <w:uiPriority w:val="99"/>
    <w:rsid w:val="009F0E51"/>
  </w:style>
  <w:style w:type="character" w:customStyle="1" w:styleId="tsp1">
    <w:name w:val="tsp1"/>
    <w:basedOn w:val="DefaultParagraphFont"/>
    <w:rsid w:val="0033334A"/>
  </w:style>
  <w:style w:type="character" w:styleId="CommentReference">
    <w:name w:val="annotation reference"/>
    <w:basedOn w:val="DefaultParagraphFont"/>
    <w:uiPriority w:val="99"/>
    <w:semiHidden/>
    <w:unhideWhenUsed/>
    <w:rsid w:val="00BC2CBE"/>
    <w:rPr>
      <w:sz w:val="16"/>
      <w:szCs w:val="16"/>
    </w:rPr>
  </w:style>
  <w:style w:type="paragraph" w:styleId="CommentSubject">
    <w:name w:val="annotation subject"/>
    <w:basedOn w:val="CommentText"/>
    <w:next w:val="CommentText"/>
    <w:link w:val="CommentSubjectChar"/>
    <w:uiPriority w:val="99"/>
    <w:semiHidden/>
    <w:unhideWhenUsed/>
    <w:rsid w:val="00BC2CBE"/>
    <w:pPr>
      <w:spacing w:after="160"/>
    </w:pPr>
    <w:rPr>
      <w:rFonts w:ascii="Calibri" w:eastAsia="Calibri" w:hAnsi="Calibri" w:cs="Calibri"/>
      <w:b/>
      <w:bCs/>
      <w:lang w:eastAsia="en-US"/>
    </w:rPr>
  </w:style>
  <w:style w:type="character" w:customStyle="1" w:styleId="CommentSubjectChar">
    <w:name w:val="Comment Subject Char"/>
    <w:basedOn w:val="CommentTextChar"/>
    <w:link w:val="CommentSubject"/>
    <w:uiPriority w:val="99"/>
    <w:semiHidden/>
    <w:rsid w:val="00BC2CBE"/>
    <w:rPr>
      <w:rFonts w:ascii="Times New Roman" w:eastAsia="Times New Roman" w:hAnsi="Times New Roman" w:cs="Times New Roman"/>
      <w:b/>
      <w:bCs/>
      <w:sz w:val="20"/>
      <w:szCs w:val="20"/>
      <w:lang w:eastAsia="ro-RO"/>
    </w:rPr>
  </w:style>
  <w:style w:type="paragraph" w:styleId="BalloonText">
    <w:name w:val="Balloon Text"/>
    <w:basedOn w:val="Normal"/>
    <w:link w:val="BalloonTextChar"/>
    <w:uiPriority w:val="99"/>
    <w:semiHidden/>
    <w:unhideWhenUsed/>
    <w:rsid w:val="00D45A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6E"/>
    <w:rPr>
      <w:rFonts w:ascii="Segoe UI" w:hAnsi="Segoe UI" w:cs="Segoe UI"/>
      <w:sz w:val="18"/>
      <w:szCs w:val="18"/>
    </w:rPr>
  </w:style>
  <w:style w:type="character" w:customStyle="1" w:styleId="salnbdy">
    <w:name w:val="s_aln_bdy"/>
    <w:basedOn w:val="DefaultParagraphFont"/>
    <w:rsid w:val="00BE02E2"/>
  </w:style>
  <w:style w:type="character" w:customStyle="1" w:styleId="slitbdy">
    <w:name w:val="s_lit_bdy"/>
    <w:basedOn w:val="DefaultParagraphFont"/>
    <w:rsid w:val="00BE02E2"/>
  </w:style>
  <w:style w:type="paragraph" w:styleId="Revision">
    <w:name w:val="Revision"/>
    <w:hidden/>
    <w:uiPriority w:val="99"/>
    <w:semiHidden/>
    <w:rsid w:val="00ED49F1"/>
    <w:pPr>
      <w:spacing w:after="0" w:line="240" w:lineRule="auto"/>
    </w:pPr>
  </w:style>
  <w:style w:type="character" w:customStyle="1" w:styleId="spar">
    <w:name w:val="s_par"/>
    <w:basedOn w:val="DefaultParagraphFont"/>
    <w:rsid w:val="006B419B"/>
  </w:style>
  <w:style w:type="character" w:customStyle="1" w:styleId="ListParagraphChar">
    <w:name w:val="List Paragraph Char"/>
    <w:aliases w:val="Akapit z listą BS Char,Outlines a.b.c. Char,List_Paragraph Char,Multilevel para_II Char,Akapit z lista BS Char,body 2 Char,Normal bullet 2 Char,List Paragraph11 Char,List Paragraph111 Char,Antes de enumeración Char,Bullet Char,3 Char"/>
    <w:link w:val="ListParagraph"/>
    <w:uiPriority w:val="34"/>
    <w:qFormat/>
    <w:locked/>
    <w:rsid w:val="009C5896"/>
  </w:style>
  <w:style w:type="character" w:customStyle="1" w:styleId="sden">
    <w:name w:val="s_den"/>
    <w:basedOn w:val="DefaultParagraphFont"/>
    <w:rsid w:val="009C5896"/>
  </w:style>
  <w:style w:type="character" w:customStyle="1" w:styleId="shdr">
    <w:name w:val="s_hdr"/>
    <w:basedOn w:val="DefaultParagraphFont"/>
    <w:rsid w:val="009C5896"/>
  </w:style>
  <w:style w:type="character" w:customStyle="1" w:styleId="l5def1">
    <w:name w:val="l5def1"/>
    <w:rsid w:val="008A6F40"/>
    <w:rPr>
      <w:rFonts w:ascii="Arial" w:hAnsi="Arial"/>
      <w:color w:val="000000"/>
      <w:sz w:val="26"/>
    </w:rPr>
  </w:style>
  <w:style w:type="paragraph" w:customStyle="1" w:styleId="CM1">
    <w:name w:val="CM1"/>
    <w:basedOn w:val="Normal"/>
    <w:next w:val="Normal"/>
    <w:uiPriority w:val="99"/>
    <w:rsid w:val="00923F14"/>
    <w:pPr>
      <w:autoSpaceDE w:val="0"/>
      <w:autoSpaceDN w:val="0"/>
      <w:adjustRightInd w:val="0"/>
      <w:spacing w:after="0" w:line="240" w:lineRule="auto"/>
    </w:pPr>
    <w:rPr>
      <w:rFonts w:ascii="EUAlbertina" w:hAnsi="EUAlbertina"/>
      <w:sz w:val="24"/>
      <w:szCs w:val="24"/>
      <w:lang w:val="en-US"/>
    </w:rPr>
  </w:style>
  <w:style w:type="paragraph" w:customStyle="1" w:styleId="CM3">
    <w:name w:val="CM3"/>
    <w:basedOn w:val="Normal"/>
    <w:next w:val="Normal"/>
    <w:uiPriority w:val="99"/>
    <w:rsid w:val="00923F14"/>
    <w:pPr>
      <w:autoSpaceDE w:val="0"/>
      <w:autoSpaceDN w:val="0"/>
      <w:adjustRightInd w:val="0"/>
      <w:spacing w:after="0" w:line="240" w:lineRule="auto"/>
    </w:pPr>
    <w:rPr>
      <w:rFonts w:ascii="EUAlbertina" w:hAnsi="EUAlbertina"/>
      <w:sz w:val="24"/>
      <w:szCs w:val="24"/>
      <w:lang w:val="en-US"/>
    </w:rPr>
  </w:style>
  <w:style w:type="paragraph" w:customStyle="1" w:styleId="CM4">
    <w:name w:val="CM4"/>
    <w:basedOn w:val="Normal"/>
    <w:next w:val="Normal"/>
    <w:uiPriority w:val="99"/>
    <w:rsid w:val="00923F14"/>
    <w:pPr>
      <w:autoSpaceDE w:val="0"/>
      <w:autoSpaceDN w:val="0"/>
      <w:adjustRightInd w:val="0"/>
      <w:spacing w:after="0" w:line="240" w:lineRule="auto"/>
    </w:pPr>
    <w:rPr>
      <w:rFonts w:ascii="EUAlbertina" w:hAnsi="EUAlbertina"/>
      <w:sz w:val="24"/>
      <w:szCs w:val="24"/>
      <w:lang w:val="en-US"/>
    </w:rPr>
  </w:style>
  <w:style w:type="character" w:styleId="FootnoteReference">
    <w:name w:val="footnote reference"/>
    <w:aliases w:val="Nota,(NECG) Footnote Reference,fr,Ref,de nota al pie,Footnote symbol,Footnotes refss,SUPERS,-E Fußnotenzeichen,number,Footnote reference number,note TESI,fußzeile !!!,FC,o,Fussnota,ftref,referencia nota al pie"/>
    <w:basedOn w:val="DefaultParagraphFont"/>
    <w:uiPriority w:val="99"/>
    <w:qFormat/>
    <w:rsid w:val="0058010B"/>
    <w:rPr>
      <w:rFonts w:cs="Times New Roman"/>
      <w:vertAlign w:val="superscript"/>
    </w:rPr>
  </w:style>
  <w:style w:type="character" w:customStyle="1" w:styleId="salnttl">
    <w:name w:val="s_aln_ttl"/>
    <w:basedOn w:val="DefaultParagraphFont"/>
    <w:rsid w:val="00DD5EA3"/>
  </w:style>
  <w:style w:type="character" w:customStyle="1" w:styleId="slit">
    <w:name w:val="s_lit"/>
    <w:basedOn w:val="DefaultParagraphFont"/>
    <w:rsid w:val="00DD5EA3"/>
  </w:style>
  <w:style w:type="character" w:customStyle="1" w:styleId="slitttl">
    <w:name w:val="s_lit_ttl"/>
    <w:basedOn w:val="DefaultParagraphFont"/>
    <w:rsid w:val="00DD5EA3"/>
  </w:style>
  <w:style w:type="character" w:customStyle="1" w:styleId="slgi">
    <w:name w:val="s_lgi"/>
    <w:basedOn w:val="DefaultParagraphFont"/>
    <w:rsid w:val="00DD5EA3"/>
  </w:style>
  <w:style w:type="character" w:customStyle="1" w:styleId="spct">
    <w:name w:val="s_pct"/>
    <w:basedOn w:val="DefaultParagraphFont"/>
    <w:rsid w:val="0074368F"/>
  </w:style>
  <w:style w:type="character" w:customStyle="1" w:styleId="spctttl">
    <w:name w:val="s_pct_ttl"/>
    <w:basedOn w:val="DefaultParagraphFont"/>
    <w:rsid w:val="0074368F"/>
  </w:style>
  <w:style w:type="character" w:customStyle="1" w:styleId="spctshort">
    <w:name w:val="s_pct_short"/>
    <w:basedOn w:val="DefaultParagraphFont"/>
    <w:rsid w:val="0074368F"/>
  </w:style>
  <w:style w:type="character" w:customStyle="1" w:styleId="spctbdy">
    <w:name w:val="s_pct_bdy"/>
    <w:basedOn w:val="DefaultParagraphFont"/>
    <w:rsid w:val="0074368F"/>
  </w:style>
  <w:style w:type="character" w:customStyle="1" w:styleId="saln">
    <w:name w:val="s_aln"/>
    <w:basedOn w:val="DefaultParagraphFont"/>
    <w:rsid w:val="0074368F"/>
  </w:style>
  <w:style w:type="character" w:customStyle="1" w:styleId="slinttl">
    <w:name w:val="s_lin_ttl"/>
    <w:basedOn w:val="DefaultParagraphFont"/>
    <w:rsid w:val="005E6E33"/>
  </w:style>
  <w:style w:type="character" w:customStyle="1" w:styleId="slinbdy">
    <w:name w:val="s_lin_bdy"/>
    <w:basedOn w:val="DefaultParagraphFont"/>
    <w:rsid w:val="005E6E33"/>
  </w:style>
  <w:style w:type="character" w:customStyle="1" w:styleId="ListparagrafCaracter">
    <w:name w:val="Listă paragraf Caracter"/>
    <w:aliases w:val="Normal bullet 2 Caracter,List Paragraph1 Caracter,Listă colorată - Accentuare 11 Caracter,body 2 Caracter,List Paragraph11 Caracter,List Paragraph111 Caracter"/>
    <w:uiPriority w:val="99"/>
    <w:locked/>
    <w:rsid w:val="009176A2"/>
    <w:rPr>
      <w:sz w:val="22"/>
      <w:lang w:val="x-none" w:eastAsia="x-none"/>
    </w:rPr>
  </w:style>
  <w:style w:type="paragraph" w:styleId="BodyTextIndent">
    <w:name w:val="Body Text Indent"/>
    <w:basedOn w:val="Normal"/>
    <w:link w:val="BodyTextIndentChar"/>
    <w:uiPriority w:val="99"/>
    <w:semiHidden/>
    <w:unhideWhenUsed/>
    <w:rsid w:val="005A2697"/>
    <w:pPr>
      <w:spacing w:after="120"/>
      <w:ind w:left="360"/>
    </w:pPr>
  </w:style>
  <w:style w:type="character" w:customStyle="1" w:styleId="BodyTextIndentChar">
    <w:name w:val="Body Text Indent Char"/>
    <w:basedOn w:val="DefaultParagraphFont"/>
    <w:link w:val="BodyTextIndent"/>
    <w:uiPriority w:val="99"/>
    <w:semiHidden/>
    <w:rsid w:val="005A2697"/>
  </w:style>
  <w:style w:type="paragraph" w:customStyle="1" w:styleId="yiv677137984msonormal">
    <w:name w:val="yiv677137984msonormal"/>
    <w:basedOn w:val="Normal"/>
    <w:rsid w:val="005A2697"/>
    <w:pPr>
      <w:spacing w:after="0" w:line="240" w:lineRule="auto"/>
    </w:pPr>
    <w:rPr>
      <w:rFonts w:ascii="Times New Roman" w:eastAsia="Times New Roman" w:hAnsi="Times New Roman" w:cs="Times New Roman"/>
      <w:noProof/>
      <w:sz w:val="24"/>
      <w:szCs w:val="24"/>
      <w:lang w:val="en-US"/>
    </w:rPr>
  </w:style>
  <w:style w:type="paragraph" w:styleId="NormalWeb">
    <w:name w:val="Normal (Web)"/>
    <w:basedOn w:val="Normal"/>
    <w:uiPriority w:val="99"/>
    <w:semiHidden/>
    <w:unhideWhenUsed/>
    <w:rsid w:val="001008A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338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ln2Go2lnkX('MjExNTY1MQ==','art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ln2Go2lnk('MjE4MzI2Mw==');" TargetMode="External"/><Relationship Id="rId5" Type="http://schemas.openxmlformats.org/officeDocument/2006/relationships/webSettings" Target="webSettings.xml"/><Relationship Id="rId10" Type="http://schemas.openxmlformats.org/officeDocument/2006/relationships/hyperlink" Target="javascript:ln2Go2lnk('MjE4MzI5OQ==');"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8BE53-EB1E-4AA1-8D1E-6E0EEB3B7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15</Pages>
  <Words>8854</Words>
  <Characters>50468</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Camelia Tarniceru</dc:creator>
  <cp:lastModifiedBy>MT_001</cp:lastModifiedBy>
  <cp:revision>20</cp:revision>
  <cp:lastPrinted>2022-05-31T13:23:00Z</cp:lastPrinted>
  <dcterms:created xsi:type="dcterms:W3CDTF">2022-05-31T10:08:00Z</dcterms:created>
  <dcterms:modified xsi:type="dcterms:W3CDTF">2022-06-28T08:28:00Z</dcterms:modified>
</cp:coreProperties>
</file>